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517" w:rsidRDefault="000A44F1" w:rsidP="004C7209">
      <w:pPr>
        <w:pStyle w:val="Materialtyp1"/>
      </w:pPr>
      <w:r w:rsidRPr="00C10517">
        <w:t xml:space="preserve"> </w:t>
      </w:r>
    </w:p>
    <w:p w:rsidR="0083211D" w:rsidRPr="00F14A99" w:rsidRDefault="0083211D" w:rsidP="0083211D">
      <w:pPr>
        <w:pStyle w:val="Materialtyp1"/>
        <w:rPr>
          <w:rFonts w:eastAsia="Arial"/>
        </w:rPr>
      </w:pPr>
      <w:r w:rsidRPr="00F14A99">
        <w:rPr>
          <w:rFonts w:eastAsia="Arial"/>
        </w:rPr>
        <w:t>Erfahrungsbericht</w:t>
      </w:r>
    </w:p>
    <w:p w:rsidR="0083211D" w:rsidRDefault="0083211D" w:rsidP="0083211D">
      <w:pPr>
        <w:pStyle w:val="Headline"/>
        <w:rPr>
          <w:rFonts w:eastAsia="Arial"/>
        </w:rPr>
      </w:pPr>
      <w:r>
        <w:rPr>
          <w:rFonts w:eastAsia="Arial"/>
        </w:rPr>
        <w:t>Tücken beim Texten</w:t>
      </w:r>
      <w:r>
        <w:t xml:space="preserve"> – </w:t>
      </w:r>
      <w:r>
        <w:rPr>
          <w:rFonts w:eastAsia="Arial"/>
        </w:rPr>
        <w:t xml:space="preserve">Erfahrungen aus einer Schreibwerkstatt </w:t>
      </w:r>
    </w:p>
    <w:p w:rsidR="0083211D" w:rsidRPr="0083211D" w:rsidRDefault="0083211D" w:rsidP="0083211D">
      <w:pPr>
        <w:spacing w:line="360" w:lineRule="auto"/>
        <w:rPr>
          <w:b/>
        </w:rPr>
      </w:pPr>
      <w:r w:rsidRPr="0083211D">
        <w:rPr>
          <w:rFonts w:ascii="Arial" w:eastAsia="Arial" w:hAnsi="Arial" w:cs="Arial"/>
          <w:b/>
          <w:sz w:val="24"/>
          <w:szCs w:val="24"/>
        </w:rPr>
        <w:t xml:space="preserve">Mit vier Kolleginnen aus der Stadtbibliothek Gütersloh nahmen wir an einer Schreibwerkstatt für das Portal wb-web.de teil, die Markus Franz im Auftrag der Deutschen Presseakademie leitete. Als Motto hat sich für mich herauskristallisiert: Herunter vom Olymp – weg von der akademischen hin zur einfachen, verständlichen Sprache! </w:t>
      </w:r>
    </w:p>
    <w:p w:rsidR="0083211D" w:rsidRDefault="0083211D" w:rsidP="0083211D">
      <w:pPr>
        <w:spacing w:line="360" w:lineRule="auto"/>
      </w:pPr>
      <w:r>
        <w:rPr>
          <w:rFonts w:ascii="Arial" w:eastAsia="Arial" w:hAnsi="Arial" w:cs="Arial"/>
          <w:color w:val="333333"/>
          <w:sz w:val="24"/>
          <w:szCs w:val="24"/>
          <w:highlight w:val="white"/>
        </w:rPr>
        <w:t xml:space="preserve">Zu dem Workshop hatte die Bertelsmann Stiftung eingeladen, die gemeinsam mit dem Deutschen Institut für Erwachsenenbildung – Leibniz-Institut für Lebenslanges Lernen e.V. </w:t>
      </w:r>
      <w:proofErr w:type="spellStart"/>
      <w:r>
        <w:rPr>
          <w:rFonts w:ascii="Arial" w:eastAsia="Arial" w:hAnsi="Arial" w:cs="Arial"/>
          <w:color w:val="333333"/>
          <w:sz w:val="24"/>
          <w:szCs w:val="24"/>
          <w:highlight w:val="white"/>
        </w:rPr>
        <w:t>wb</w:t>
      </w:r>
      <w:proofErr w:type="spellEnd"/>
      <w:r>
        <w:rPr>
          <w:rFonts w:ascii="Arial" w:eastAsia="Arial" w:hAnsi="Arial" w:cs="Arial"/>
          <w:color w:val="333333"/>
          <w:sz w:val="24"/>
          <w:szCs w:val="24"/>
          <w:highlight w:val="white"/>
        </w:rPr>
        <w:t xml:space="preserve">-web, das Portal für Lehrende, entwickelt hat. </w:t>
      </w:r>
    </w:p>
    <w:p w:rsidR="0083211D" w:rsidRDefault="0083211D" w:rsidP="0083211D">
      <w:pPr>
        <w:spacing w:line="360" w:lineRule="auto"/>
      </w:pPr>
      <w:r>
        <w:rPr>
          <w:rFonts w:ascii="Arial" w:eastAsia="Arial" w:hAnsi="Arial" w:cs="Arial"/>
          <w:sz w:val="24"/>
          <w:szCs w:val="24"/>
        </w:rPr>
        <w:t>Im Fokus des Workshops standen Grundlagen des Textens, Textanalysen, Textkorrekturen sowie praktische Übungen.</w:t>
      </w:r>
    </w:p>
    <w:p w:rsidR="0083211D" w:rsidRDefault="0083211D" w:rsidP="0083211D">
      <w:pPr>
        <w:spacing w:line="360" w:lineRule="auto"/>
      </w:pPr>
      <w:r>
        <w:rPr>
          <w:rFonts w:ascii="Arial" w:eastAsia="Arial" w:hAnsi="Arial" w:cs="Arial"/>
          <w:sz w:val="24"/>
          <w:szCs w:val="24"/>
        </w:rPr>
        <w:t>Was habe ich behalten, was habe ich dazugelernt?</w:t>
      </w:r>
    </w:p>
    <w:p w:rsidR="0083211D" w:rsidRDefault="0083211D" w:rsidP="0083211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i/>
          <w:sz w:val="24"/>
          <w:szCs w:val="24"/>
        </w:rPr>
      </w:pPr>
      <w:r>
        <w:rPr>
          <w:rFonts w:ascii="Arial" w:eastAsia="Arial" w:hAnsi="Arial" w:cs="Arial"/>
          <w:i/>
          <w:sz w:val="24"/>
          <w:szCs w:val="24"/>
        </w:rPr>
        <w:t>Der Einstieg in einen Text muss sofort das Leserinteresse wecken (durch aktuellen Bezug/einen Vergleich/kurze Geschichte)</w:t>
      </w:r>
    </w:p>
    <w:p w:rsidR="0083211D" w:rsidRDefault="0083211D" w:rsidP="0083211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i/>
          <w:sz w:val="24"/>
          <w:szCs w:val="24"/>
        </w:rPr>
      </w:pPr>
      <w:r>
        <w:rPr>
          <w:rFonts w:ascii="Arial" w:eastAsia="Arial" w:hAnsi="Arial" w:cs="Arial"/>
          <w:i/>
          <w:sz w:val="24"/>
          <w:szCs w:val="24"/>
        </w:rPr>
        <w:t>kurze Sätze („Subjekt-Prädikat-Objekt“), pro Satz nicht mehr als fünf Hauptwörter verwenden</w:t>
      </w:r>
    </w:p>
    <w:p w:rsidR="0083211D" w:rsidRDefault="0083211D" w:rsidP="0083211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i/>
          <w:sz w:val="24"/>
          <w:szCs w:val="24"/>
        </w:rPr>
      </w:pPr>
      <w:r>
        <w:rPr>
          <w:rFonts w:ascii="Arial" w:eastAsia="Arial" w:hAnsi="Arial" w:cs="Arial"/>
          <w:i/>
          <w:sz w:val="24"/>
          <w:szCs w:val="24"/>
        </w:rPr>
        <w:t>in einfacher Sprache mit weniger Nebensätzen formulieren</w:t>
      </w:r>
    </w:p>
    <w:p w:rsidR="0083211D" w:rsidRDefault="0083211D" w:rsidP="0083211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i/>
          <w:sz w:val="24"/>
          <w:szCs w:val="24"/>
        </w:rPr>
      </w:pPr>
      <w:r>
        <w:rPr>
          <w:rFonts w:ascii="Arial" w:eastAsia="Arial" w:hAnsi="Arial" w:cs="Arial"/>
          <w:i/>
          <w:sz w:val="24"/>
          <w:szCs w:val="24"/>
        </w:rPr>
        <w:t>aktiv schreiben: nicht „man“, sondern ich</w:t>
      </w:r>
    </w:p>
    <w:p w:rsidR="0083211D" w:rsidRDefault="0083211D" w:rsidP="0083211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i/>
          <w:sz w:val="24"/>
          <w:szCs w:val="24"/>
        </w:rPr>
      </w:pPr>
      <w:r>
        <w:rPr>
          <w:rFonts w:ascii="Arial" w:eastAsia="Arial" w:hAnsi="Arial" w:cs="Arial"/>
          <w:i/>
          <w:sz w:val="24"/>
          <w:szCs w:val="24"/>
        </w:rPr>
        <w:t>weg von gestelzter deutscher Bürokratensprache, weg mit schulischen Standardformulierungen</w:t>
      </w:r>
    </w:p>
    <w:p w:rsidR="0083211D" w:rsidRDefault="0083211D" w:rsidP="0083211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i/>
          <w:sz w:val="24"/>
          <w:szCs w:val="24"/>
        </w:rPr>
      </w:pPr>
      <w:r>
        <w:rPr>
          <w:rFonts w:ascii="Arial" w:eastAsia="Arial" w:hAnsi="Arial" w:cs="Arial"/>
          <w:i/>
          <w:sz w:val="24"/>
          <w:szCs w:val="24"/>
        </w:rPr>
        <w:t>auf den Punkt kommen!</w:t>
      </w:r>
    </w:p>
    <w:p w:rsidR="0083211D" w:rsidRDefault="0083211D" w:rsidP="0083211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i/>
          <w:sz w:val="24"/>
          <w:szCs w:val="24"/>
        </w:rPr>
      </w:pPr>
      <w:r>
        <w:rPr>
          <w:rFonts w:ascii="Arial" w:eastAsia="Arial" w:hAnsi="Arial" w:cs="Arial"/>
          <w:i/>
          <w:sz w:val="24"/>
          <w:szCs w:val="24"/>
        </w:rPr>
        <w:t>weniger Substantive mit „-</w:t>
      </w:r>
      <w:proofErr w:type="spellStart"/>
      <w:r>
        <w:rPr>
          <w:rFonts w:ascii="Arial" w:eastAsia="Arial" w:hAnsi="Arial" w:cs="Arial"/>
          <w:i/>
          <w:sz w:val="24"/>
          <w:szCs w:val="24"/>
        </w:rPr>
        <w:t>ung</w:t>
      </w:r>
      <w:proofErr w:type="spellEnd"/>
      <w:r>
        <w:rPr>
          <w:rFonts w:ascii="Arial" w:eastAsia="Arial" w:hAnsi="Arial" w:cs="Arial"/>
          <w:i/>
          <w:sz w:val="24"/>
          <w:szCs w:val="24"/>
        </w:rPr>
        <w:t>-Endung“</w:t>
      </w:r>
    </w:p>
    <w:p w:rsidR="0083211D" w:rsidRDefault="0083211D" w:rsidP="0083211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i/>
          <w:sz w:val="24"/>
          <w:szCs w:val="24"/>
        </w:rPr>
      </w:pPr>
      <w:r>
        <w:rPr>
          <w:rFonts w:ascii="Arial" w:eastAsia="Arial" w:hAnsi="Arial" w:cs="Arial"/>
          <w:i/>
          <w:sz w:val="24"/>
          <w:szCs w:val="24"/>
        </w:rPr>
        <w:t>weniger Fremd- und Füllwörter, weniger schmückende Adjektive</w:t>
      </w:r>
    </w:p>
    <w:p w:rsidR="0083211D" w:rsidRDefault="0083211D" w:rsidP="0083211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hanging="360"/>
        <w:contextualSpacing/>
        <w:rPr>
          <w:i/>
          <w:sz w:val="24"/>
          <w:szCs w:val="24"/>
        </w:rPr>
      </w:pPr>
      <w:r>
        <w:rPr>
          <w:rFonts w:ascii="Arial" w:eastAsia="Arial" w:hAnsi="Arial" w:cs="Arial"/>
          <w:i/>
          <w:sz w:val="24"/>
          <w:szCs w:val="24"/>
        </w:rPr>
        <w:t>Das Verb darf auch mal am Satzanfang stehen</w:t>
      </w:r>
    </w:p>
    <w:p w:rsidR="0083211D" w:rsidRDefault="0083211D" w:rsidP="0083211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00" w:line="360" w:lineRule="auto"/>
        <w:ind w:hanging="360"/>
        <w:contextualSpacing/>
        <w:rPr>
          <w:i/>
          <w:sz w:val="24"/>
          <w:szCs w:val="24"/>
        </w:rPr>
      </w:pPr>
      <w:r>
        <w:rPr>
          <w:rFonts w:ascii="Arial" w:eastAsia="Arial" w:hAnsi="Arial" w:cs="Arial"/>
          <w:i/>
          <w:sz w:val="24"/>
          <w:szCs w:val="24"/>
        </w:rPr>
        <w:lastRenderedPageBreak/>
        <w:t>zur Verdeutlichung lebensnahe Beispiele „von/über/an Menschen“ benutzen!</w:t>
      </w:r>
    </w:p>
    <w:p w:rsidR="00111981" w:rsidRPr="00111981" w:rsidRDefault="00111981" w:rsidP="00111981">
      <w:pPr>
        <w:pBdr>
          <w:top w:val="none" w:sz="0" w:space="0" w:color="auto"/>
          <w:left w:val="none" w:sz="0" w:space="0" w:color="auto"/>
          <w:bottom w:val="none" w:sz="0" w:space="0" w:color="auto"/>
          <w:right w:val="none" w:sz="0" w:space="0" w:color="auto"/>
          <w:between w:val="none" w:sz="0" w:space="0" w:color="auto"/>
          <w:bar w:val="none" w:sz="0" w:color="auto"/>
        </w:pBdr>
        <w:spacing w:after="100" w:line="360" w:lineRule="auto"/>
        <w:ind w:left="720"/>
        <w:contextualSpacing/>
        <w:rPr>
          <w:i/>
          <w:sz w:val="24"/>
          <w:szCs w:val="24"/>
        </w:rPr>
      </w:pPr>
    </w:p>
    <w:p w:rsidR="0083211D" w:rsidRDefault="0083211D" w:rsidP="0083211D">
      <w:pPr>
        <w:spacing w:line="360" w:lineRule="auto"/>
      </w:pPr>
      <w:r>
        <w:rPr>
          <w:rFonts w:ascii="Arial" w:eastAsia="Arial" w:hAnsi="Arial" w:cs="Arial"/>
          <w:sz w:val="24"/>
          <w:szCs w:val="24"/>
        </w:rPr>
        <w:t>Interessant wurde die Veranstaltung durch die Zusammensetzung der Kursteilnehmenden. So saßen echte und angehende Autorinnen und Autoren (Buch in der Schublade) neben Prakt</w:t>
      </w:r>
      <w:r w:rsidR="00111981">
        <w:rPr>
          <w:rFonts w:ascii="Arial" w:eastAsia="Arial" w:hAnsi="Arial" w:cs="Arial"/>
          <w:sz w:val="24"/>
          <w:szCs w:val="24"/>
        </w:rPr>
        <w:t xml:space="preserve">ikern wie uns (Texte von </w:t>
      </w:r>
      <w:proofErr w:type="spellStart"/>
      <w:r w:rsidR="00111981">
        <w:rPr>
          <w:rFonts w:ascii="Arial" w:eastAsia="Arial" w:hAnsi="Arial" w:cs="Arial"/>
          <w:sz w:val="24"/>
          <w:szCs w:val="24"/>
        </w:rPr>
        <w:t>Social</w:t>
      </w:r>
      <w:proofErr w:type="spellEnd"/>
      <w:r w:rsidR="00111981">
        <w:rPr>
          <w:rFonts w:ascii="Arial" w:eastAsia="Arial" w:hAnsi="Arial" w:cs="Arial"/>
          <w:sz w:val="24"/>
          <w:szCs w:val="24"/>
        </w:rPr>
        <w:t>-Media-</w:t>
      </w:r>
      <w:r>
        <w:rPr>
          <w:rFonts w:ascii="Arial" w:eastAsia="Arial" w:hAnsi="Arial" w:cs="Arial"/>
          <w:sz w:val="24"/>
          <w:szCs w:val="24"/>
        </w:rPr>
        <w:t>Posts bis Geschäftsbericht). Markus Franz forderte von allen, eine einfache Sprache zu verwenden. So mancher Kopfmensch zerbrach sich selbigen dabei. Das zentrale Anliegen sollte für uns sein, dass unsere Texte gelesen und verstanden werden. Wohlformulierte und verschachtelte Fachsprache steht diesem Ziel entgegen. Franz empfiehlt eine einfache Sprache für ein gutes Textverständnis. Was gar nicht so einfach ist…</w:t>
      </w:r>
    </w:p>
    <w:p w:rsidR="0083211D" w:rsidRDefault="0083211D" w:rsidP="0083211D">
      <w:pPr>
        <w:spacing w:line="360" w:lineRule="auto"/>
        <w:rPr>
          <w:rFonts w:ascii="Arial" w:eastAsia="Arial" w:hAnsi="Arial" w:cs="Arial"/>
          <w:color w:val="FF0000"/>
          <w:sz w:val="24"/>
          <w:szCs w:val="24"/>
        </w:rPr>
      </w:pPr>
      <w:r>
        <w:rPr>
          <w:rFonts w:ascii="Arial" w:eastAsia="Arial" w:hAnsi="Arial" w:cs="Arial"/>
          <w:sz w:val="24"/>
          <w:szCs w:val="24"/>
        </w:rPr>
        <w:t xml:space="preserve">Wer weitere Informationen sucht, findet sie unter </w:t>
      </w:r>
      <w:hyperlink r:id="rId8">
        <w:r>
          <w:rPr>
            <w:rFonts w:ascii="Arial" w:eastAsia="Arial" w:hAnsi="Arial" w:cs="Arial"/>
            <w:color w:val="0000FF"/>
            <w:sz w:val="24"/>
            <w:szCs w:val="24"/>
            <w:u w:val="single"/>
          </w:rPr>
          <w:t>www.redenschreibenwirken.de</w:t>
        </w:r>
      </w:hyperlink>
      <w:r w:rsidR="00111981">
        <w:rPr>
          <w:rFonts w:ascii="Arial" w:eastAsia="Arial" w:hAnsi="Arial" w:cs="Arial"/>
          <w:color w:val="FF0000"/>
          <w:sz w:val="24"/>
          <w:szCs w:val="24"/>
        </w:rPr>
        <w:t>.</w:t>
      </w:r>
    </w:p>
    <w:p w:rsidR="00111981" w:rsidRDefault="00111981" w:rsidP="00111981">
      <w:pPr>
        <w:pStyle w:val="Flietext"/>
        <w:rPr>
          <w:rFonts w:ascii="Times New Roman" w:hAnsi="Times New Roman" w:cs="Times New Roman"/>
          <w:szCs w:val="24"/>
          <w:bdr w:val="none" w:sz="0" w:space="0" w:color="auto"/>
        </w:rPr>
      </w:pPr>
      <w:r>
        <w:rPr>
          <w:i/>
          <w:iCs/>
          <w:szCs w:val="24"/>
        </w:rPr>
        <w:t xml:space="preserve">CC BY-SA 3.0 DE </w:t>
      </w:r>
      <w:proofErr w:type="spellStart"/>
      <w:r>
        <w:rPr>
          <w:i/>
          <w:iCs/>
          <w:szCs w:val="24"/>
        </w:rPr>
        <w:t>by</w:t>
      </w:r>
      <w:proofErr w:type="spellEnd"/>
      <w:r>
        <w:rPr>
          <w:i/>
          <w:iCs/>
          <w:szCs w:val="24"/>
        </w:rPr>
        <w:t xml:space="preserve"> </w:t>
      </w:r>
      <w:r>
        <w:rPr>
          <w:b/>
          <w:i/>
          <w:iCs/>
          <w:szCs w:val="24"/>
        </w:rPr>
        <w:t xml:space="preserve">Christina Wolff </w:t>
      </w:r>
      <w:r>
        <w:rPr>
          <w:i/>
          <w:iCs/>
          <w:szCs w:val="24"/>
        </w:rPr>
        <w:t xml:space="preserve">für </w:t>
      </w:r>
      <w:proofErr w:type="spellStart"/>
      <w:r>
        <w:rPr>
          <w:i/>
          <w:iCs/>
          <w:szCs w:val="24"/>
        </w:rPr>
        <w:t>wb</w:t>
      </w:r>
      <w:proofErr w:type="spellEnd"/>
      <w:r>
        <w:rPr>
          <w:i/>
          <w:iCs/>
          <w:szCs w:val="24"/>
        </w:rPr>
        <w:t xml:space="preserve">-web in Zusammenarbeit mit der </w:t>
      </w:r>
      <w:hyperlink r:id="rId9" w:history="1">
        <w:r w:rsidRPr="00324346">
          <w:rPr>
            <w:rStyle w:val="Hyperlink"/>
            <w:i/>
            <w:iCs/>
            <w:szCs w:val="24"/>
          </w:rPr>
          <w:t>Volkshochschule Gütersloh</w:t>
        </w:r>
      </w:hyperlink>
      <w:bookmarkStart w:id="0" w:name="_GoBack"/>
      <w:bookmarkEnd w:id="0"/>
      <w:r>
        <w:rPr>
          <w:i/>
          <w:iCs/>
          <w:szCs w:val="24"/>
        </w:rPr>
        <w:t>.</w:t>
      </w:r>
    </w:p>
    <w:p w:rsidR="0083211D" w:rsidRPr="00111981" w:rsidRDefault="0083211D" w:rsidP="0083211D">
      <w:pPr>
        <w:spacing w:line="360" w:lineRule="auto"/>
      </w:pPr>
    </w:p>
    <w:p w:rsidR="000A44F1" w:rsidRPr="00111981" w:rsidRDefault="000A44F1" w:rsidP="00E056E0">
      <w:pPr>
        <w:pStyle w:val="Quelle"/>
      </w:pPr>
    </w:p>
    <w:sectPr w:rsidR="000A44F1" w:rsidRPr="00111981"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11D" w:rsidRDefault="0083211D" w:rsidP="00014AE4">
      <w:pPr>
        <w:spacing w:after="0" w:line="240" w:lineRule="auto"/>
      </w:pPr>
      <w:r>
        <w:separator/>
      </w:r>
    </w:p>
  </w:endnote>
  <w:endnote w:type="continuationSeparator" w:id="0">
    <w:p w:rsidR="0083211D" w:rsidRDefault="0083211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INPro">
    <w:altName w:val="Segoe Script"/>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11D" w:rsidRDefault="0083211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11D" w:rsidRDefault="0083211D"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83211D" w:rsidRDefault="0083211D" w:rsidP="00DB4FF9">
    <w:pPr>
      <w:autoSpaceDE w:val="0"/>
      <w:autoSpaceDN w:val="0"/>
      <w:adjustRightInd w:val="0"/>
      <w:spacing w:after="0" w:line="240" w:lineRule="auto"/>
      <w:rPr>
        <w:rFonts w:ascii="DINPro" w:hAnsi="DINPro" w:cs="DINPro"/>
        <w:color w:val="333333"/>
        <w:sz w:val="16"/>
        <w:szCs w:val="16"/>
      </w:rPr>
    </w:pPr>
  </w:p>
  <w:p w:rsidR="0083211D" w:rsidRDefault="0083211D" w:rsidP="00DB4FF9">
    <w:pPr>
      <w:autoSpaceDE w:val="0"/>
      <w:autoSpaceDN w:val="0"/>
      <w:adjustRightInd w:val="0"/>
      <w:spacing w:after="0" w:line="240" w:lineRule="auto"/>
      <w:rPr>
        <w:rFonts w:ascii="DINPro" w:hAnsi="DINPro" w:cs="DINPro"/>
        <w:color w:val="333333"/>
        <w:sz w:val="16"/>
        <w:szCs w:val="16"/>
      </w:rPr>
    </w:pPr>
  </w:p>
  <w:p w:rsidR="0083211D" w:rsidRPr="00DB4FF9" w:rsidRDefault="0083211D" w:rsidP="00FE7E1F">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Dieses Material steht unter der Creative-Commons-Lizenz Namensnennung – Weitergabe unter gleichen Bedingungen 3.0.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11D" w:rsidRDefault="008321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11D" w:rsidRDefault="0083211D" w:rsidP="00014AE4">
      <w:pPr>
        <w:spacing w:after="0" w:line="240" w:lineRule="auto"/>
      </w:pPr>
      <w:r>
        <w:separator/>
      </w:r>
    </w:p>
  </w:footnote>
  <w:footnote w:type="continuationSeparator" w:id="0">
    <w:p w:rsidR="0083211D" w:rsidRDefault="0083211D"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11D" w:rsidRDefault="0083211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11D" w:rsidRDefault="0083211D">
    <w:pPr>
      <w:pStyle w:val="Kopfzeile"/>
    </w:pPr>
    <w:r>
      <w:rPr>
        <w:rFonts w:ascii="Arial" w:eastAsia="Times New Roman" w:hAnsi="Arial" w:cs="Times New Roman"/>
        <w:noProof/>
        <w:color w:val="333333"/>
        <w:lang w:eastAsia="de-DE"/>
      </w:rPr>
      <w:drawing>
        <wp:anchor distT="0" distB="0" distL="114300" distR="114300" simplePos="0" relativeHeight="251670528" behindDoc="0" locked="0" layoutInCell="1" allowOverlap="1" wp14:anchorId="43D9C297" wp14:editId="140AF812">
          <wp:simplePos x="0" y="0"/>
          <wp:positionH relativeFrom="column">
            <wp:posOffset>5670550</wp:posOffset>
          </wp:positionH>
          <wp:positionV relativeFrom="paragraph">
            <wp:posOffset>226695</wp:posOffset>
          </wp:positionV>
          <wp:extent cx="684000" cy="337433"/>
          <wp:effectExtent l="0" t="0" r="1905"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HS-Logo_blau-grün_1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337433"/>
                  </a:xfrm>
                  <a:prstGeom prst="rect">
                    <a:avLst/>
                  </a:prstGeom>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9504" behindDoc="0" locked="0" layoutInCell="1" allowOverlap="1" wp14:anchorId="71C422C0" wp14:editId="0C76220E">
              <wp:simplePos x="0" y="0"/>
              <wp:positionH relativeFrom="rightMargin">
                <wp:posOffset>-78740</wp:posOffset>
              </wp:positionH>
              <wp:positionV relativeFrom="paragraph">
                <wp:posOffset>583670</wp:posOffset>
              </wp:positionV>
              <wp:extent cx="771525" cy="370248"/>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0248"/>
                      </a:xfrm>
                      <a:prstGeom prst="rect">
                        <a:avLst/>
                      </a:prstGeom>
                      <a:solidFill>
                        <a:srgbClr val="FFFFFF"/>
                      </a:solidFill>
                      <a:ln w="9525">
                        <a:noFill/>
                        <a:miter lim="800000"/>
                        <a:headEnd/>
                        <a:tailEnd/>
                      </a:ln>
                    </wps:spPr>
                    <wps:txbx>
                      <w:txbxContent>
                        <w:p w:rsidR="0083211D" w:rsidRPr="00AC2223" w:rsidRDefault="00324346" w:rsidP="00DA51D7">
                          <w:pPr>
                            <w:jc w:val="right"/>
                            <w:rPr>
                              <w:rFonts w:ascii="Arial" w:hAnsi="Arial" w:cs="Arial"/>
                              <w:i/>
                              <w:sz w:val="18"/>
                              <w:szCs w:val="18"/>
                            </w:rPr>
                          </w:pPr>
                          <w:hyperlink r:id="rId2" w:history="1">
                            <w:r w:rsidR="0083211D" w:rsidRPr="008D6725">
                              <w:rPr>
                                <w:rStyle w:val="Hyperlink"/>
                                <w:rFonts w:ascii="Arial" w:hAnsi="Arial" w:cs="Arial"/>
                                <w:i/>
                                <w:sz w:val="18"/>
                                <w:szCs w:val="18"/>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422C0" id="_x0000_t202" coordsize="21600,21600" o:spt="202" path="m,l,21600r21600,l21600,xe">
              <v:stroke joinstyle="miter"/>
              <v:path gradientshapeok="t" o:connecttype="rect"/>
            </v:shapetype>
            <v:shape id="Textfeld 2" o:spid="_x0000_s1026" type="#_x0000_t202" style="position:absolute;margin-left:-6.2pt;margin-top:45.95pt;width:60.75pt;height:29.15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" stroked="f">
              <v:textbox>
                <w:txbxContent>
                  <w:p w:rsidR="0083211D" w:rsidRPr="00AC2223" w:rsidRDefault="0083211D" w:rsidP="00DA51D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11D" w:rsidRDefault="0083211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FB12D5"/>
    <w:multiLevelType w:val="multilevel"/>
    <w:tmpl w:val="41F826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5501"/>
    <w:rsid w:val="000A44F1"/>
    <w:rsid w:val="000E5A0E"/>
    <w:rsid w:val="00111981"/>
    <w:rsid w:val="0017476E"/>
    <w:rsid w:val="001F0A2B"/>
    <w:rsid w:val="00206FAA"/>
    <w:rsid w:val="0022296F"/>
    <w:rsid w:val="00324346"/>
    <w:rsid w:val="00333725"/>
    <w:rsid w:val="003B2186"/>
    <w:rsid w:val="0048036C"/>
    <w:rsid w:val="004A33CC"/>
    <w:rsid w:val="004C7209"/>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3211D"/>
    <w:rsid w:val="00862F3E"/>
    <w:rsid w:val="008C1D48"/>
    <w:rsid w:val="00913C77"/>
    <w:rsid w:val="0095483E"/>
    <w:rsid w:val="00A375F5"/>
    <w:rsid w:val="00A651A5"/>
    <w:rsid w:val="00A7652F"/>
    <w:rsid w:val="00AC2223"/>
    <w:rsid w:val="00B01655"/>
    <w:rsid w:val="00B11ED0"/>
    <w:rsid w:val="00B27E74"/>
    <w:rsid w:val="00B70DAA"/>
    <w:rsid w:val="00B866D0"/>
    <w:rsid w:val="00BC2391"/>
    <w:rsid w:val="00C07190"/>
    <w:rsid w:val="00C10517"/>
    <w:rsid w:val="00C3075E"/>
    <w:rsid w:val="00C77E41"/>
    <w:rsid w:val="00C93D17"/>
    <w:rsid w:val="00D17A67"/>
    <w:rsid w:val="00DA51D7"/>
    <w:rsid w:val="00DA63B5"/>
    <w:rsid w:val="00DB4FF9"/>
    <w:rsid w:val="00E056E0"/>
    <w:rsid w:val="00E53294"/>
    <w:rsid w:val="00E5546C"/>
    <w:rsid w:val="00E678F7"/>
    <w:rsid w:val="00E84DD0"/>
    <w:rsid w:val="00ED0DBD"/>
    <w:rsid w:val="00ED65AA"/>
    <w:rsid w:val="00F822AC"/>
    <w:rsid w:val="00FD3A72"/>
    <w:rsid w:val="00FD4313"/>
    <w:rsid w:val="00FE7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B2186"/>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B2186"/>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FE7E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9240">
      <w:bodyDiv w:val="1"/>
      <w:marLeft w:val="0"/>
      <w:marRight w:val="0"/>
      <w:marTop w:val="0"/>
      <w:marBottom w:val="0"/>
      <w:divBdr>
        <w:top w:val="none" w:sz="0" w:space="0" w:color="auto"/>
        <w:left w:val="none" w:sz="0" w:space="0" w:color="auto"/>
        <w:bottom w:val="none" w:sz="0" w:space="0" w:color="auto"/>
        <w:right w:val="none" w:sz="0" w:space="0" w:color="auto"/>
      </w:divBdr>
    </w:div>
    <w:div w:id="134848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enschreibenwirk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hs-gt.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E2145-12C4-4B75-9AB8-C2FCC3FF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D115D6A5</Template>
  <TotalTime>0</TotalTime>
  <Pages>2</Pages>
  <Words>319</Words>
  <Characters>2014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3</cp:revision>
  <cp:lastPrinted>2015-10-16T06:50:00Z</cp:lastPrinted>
  <dcterms:created xsi:type="dcterms:W3CDTF">2016-10-25T14:12:00Z</dcterms:created>
  <dcterms:modified xsi:type="dcterms:W3CDTF">2016-10-25T15:22:00Z</dcterms:modified>
</cp:coreProperties>
</file>