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41" w:rsidRDefault="005A2D41" w:rsidP="005A2D41">
      <w:pPr>
        <w:pStyle w:val="Materialtyp1"/>
      </w:pPr>
      <w:r>
        <w:t>Checkliste</w:t>
      </w:r>
    </w:p>
    <w:p w:rsidR="005A2D41" w:rsidRPr="00C85907" w:rsidRDefault="005A2D41" w:rsidP="005A2D41">
      <w:pPr>
        <w:pStyle w:val="Headline"/>
      </w:pPr>
      <w:bookmarkStart w:id="0" w:name="_Toc481668195"/>
      <w:bookmarkStart w:id="1" w:name="_Toc484701211"/>
      <w:proofErr w:type="spellStart"/>
      <w:r w:rsidRPr="00C85907">
        <w:t>Social</w:t>
      </w:r>
      <w:proofErr w:type="spellEnd"/>
      <w:r w:rsidRPr="00C85907">
        <w:t xml:space="preserve"> Media Tools</w:t>
      </w:r>
      <w:bookmarkEnd w:id="0"/>
      <w:r>
        <w:t>: Wann einsetzen?</w:t>
      </w:r>
      <w:bookmarkEnd w:id="1"/>
    </w:p>
    <w:p w:rsidR="005A2D41" w:rsidRPr="005F76D4" w:rsidRDefault="005A2D41" w:rsidP="005A2D41">
      <w:pPr>
        <w:pStyle w:val="Teaser"/>
      </w:pPr>
      <w:r w:rsidRPr="005F76D4">
        <w:t xml:space="preserve">Lehrende sind in Arbeitsphasen, die durch </w:t>
      </w:r>
      <w:proofErr w:type="spellStart"/>
      <w:r w:rsidRPr="005F76D4">
        <w:t>Social</w:t>
      </w:r>
      <w:proofErr w:type="spellEnd"/>
      <w:r w:rsidRPr="005F76D4">
        <w:t xml:space="preserve"> Media Tools unterstützt werden, auch </w:t>
      </w:r>
      <w:proofErr w:type="spellStart"/>
      <w:r w:rsidRPr="005F76D4">
        <w:t>Social</w:t>
      </w:r>
      <w:proofErr w:type="spellEnd"/>
      <w:r w:rsidRPr="005F76D4">
        <w:t xml:space="preserve"> Media Coaches: Sie leiten den Lernprozess moderierend an und stehen den Lernenden beratend und begleitend zur Seite. </w:t>
      </w:r>
      <w:r>
        <w:t xml:space="preserve">Hier lesen Sie, für welche Situationen im Kurs Sie </w:t>
      </w:r>
      <w:proofErr w:type="spellStart"/>
      <w:r>
        <w:t>Social</w:t>
      </w:r>
      <w:proofErr w:type="spellEnd"/>
      <w:r>
        <w:t xml:space="preserve"> Media Tools wie nutzen können.</w:t>
      </w:r>
    </w:p>
    <w:p w:rsidR="005A2D41" w:rsidRPr="00C85907" w:rsidRDefault="005A2D41" w:rsidP="005A2D41">
      <w:pPr>
        <w:pStyle w:val="Zwischenberschrift"/>
      </w:pPr>
      <w:r w:rsidRPr="00C85907">
        <w:t>Autonomie</w:t>
      </w:r>
    </w:p>
    <w:p w:rsidR="005A2D41" w:rsidRPr="00C85907" w:rsidRDefault="005A2D41" w:rsidP="005A2D41">
      <w:pPr>
        <w:pStyle w:val="Flietext"/>
      </w:pPr>
      <w:r w:rsidRPr="00C85907">
        <w:t xml:space="preserve">Für das Arbeiten und Lernen mit </w:t>
      </w:r>
      <w:proofErr w:type="spellStart"/>
      <w:r w:rsidRPr="00C85907">
        <w:t>Social</w:t>
      </w:r>
      <w:proofErr w:type="spellEnd"/>
      <w:r w:rsidRPr="00C85907">
        <w:t xml:space="preserve"> Media Tools eignen sich Aufgabenstellungen, bei denen Lernende eigenständig über die Perspektive des Inhalts, den Prozess der Erstellung, beispielsweise im Sinne einer Arbeitsteilung, sowie die Wahl der Mittel entscheiden</w:t>
      </w:r>
      <w:r>
        <w:t xml:space="preserve"> können</w:t>
      </w:r>
      <w:r w:rsidRPr="00C85907">
        <w:t>.</w:t>
      </w:r>
    </w:p>
    <w:p w:rsidR="005A2D41" w:rsidRPr="00C85907" w:rsidRDefault="005A2D41" w:rsidP="005A2D41">
      <w:pPr>
        <w:pStyle w:val="Zwischenberschrift"/>
      </w:pPr>
      <w:r w:rsidRPr="00C85907">
        <w:t>Zeit und zeitliche Freiräume</w:t>
      </w:r>
    </w:p>
    <w:p w:rsidR="005A2D41" w:rsidRDefault="005A2D41" w:rsidP="005A2D41">
      <w:pPr>
        <w:pStyle w:val="Flietext"/>
      </w:pPr>
      <w:r w:rsidRPr="00C85907">
        <w:t xml:space="preserve">Sowohl für die Gruppenprozesse, als auch für die inhaltliche Arbeit in </w:t>
      </w:r>
      <w:r>
        <w:t xml:space="preserve">und mit dem </w:t>
      </w:r>
      <w:proofErr w:type="spellStart"/>
      <w:r>
        <w:t>Social</w:t>
      </w:r>
      <w:proofErr w:type="spellEnd"/>
      <w:r>
        <w:t xml:space="preserve"> Media Tool mü</w:t>
      </w:r>
      <w:r w:rsidRPr="00C85907">
        <w:t>ssen zei</w:t>
      </w:r>
      <w:r>
        <w:t>tliche Freiräume gewährt werden, damit die Teilnehmenden sich mit dem Tool vertraut machen können. Dann aber können die</w:t>
      </w:r>
      <w:r w:rsidRPr="00C85907">
        <w:t xml:space="preserve"> Gruppenmitglieder</w:t>
      </w:r>
      <w:r>
        <w:t xml:space="preserve"> sich ihre </w:t>
      </w:r>
      <w:r w:rsidRPr="00C85907">
        <w:t>Zeit für die Arbeit frei</w:t>
      </w:r>
      <w:r>
        <w:t xml:space="preserve"> einteilen</w:t>
      </w:r>
      <w:r w:rsidRPr="00C85907">
        <w:t xml:space="preserve">. Hier spielen die </w:t>
      </w:r>
      <w:proofErr w:type="spellStart"/>
      <w:r w:rsidRPr="00C85907">
        <w:t>Social</w:t>
      </w:r>
      <w:proofErr w:type="spellEnd"/>
      <w:r w:rsidRPr="00C85907">
        <w:t xml:space="preserve"> Media Tools ihre volle Stärke aus</w:t>
      </w:r>
    </w:p>
    <w:p w:rsidR="005A2D41" w:rsidRPr="00C85907" w:rsidRDefault="005A2D41" w:rsidP="005A2D41">
      <w:pPr>
        <w:pStyle w:val="Zwischenberschrift"/>
      </w:pPr>
      <w:r w:rsidRPr="00C85907">
        <w:t xml:space="preserve">Ergebnisse </w:t>
      </w:r>
      <w:proofErr w:type="spellStart"/>
      <w:r w:rsidRPr="00C85907">
        <w:t>be</w:t>
      </w:r>
      <w:proofErr w:type="spellEnd"/>
      <w:r w:rsidRPr="00C85907">
        <w:t>- und verarbeiten</w:t>
      </w:r>
    </w:p>
    <w:p w:rsidR="005A2D41" w:rsidRPr="00C85907" w:rsidRDefault="005A2D41" w:rsidP="005A2D41">
      <w:pPr>
        <w:pStyle w:val="Flietext"/>
      </w:pPr>
      <w:r w:rsidRPr="00C85907">
        <w:t xml:space="preserve">Das Arbeiten in </w:t>
      </w:r>
      <w:proofErr w:type="spellStart"/>
      <w:r w:rsidRPr="00C85907">
        <w:t>Social</w:t>
      </w:r>
      <w:proofErr w:type="spellEnd"/>
      <w:r w:rsidRPr="00C85907">
        <w:t xml:space="preserve"> Media Tools lebt davon, dass Lernende eigene Beiträge erstellen</w:t>
      </w:r>
      <w:r>
        <w:t xml:space="preserve">, </w:t>
      </w:r>
      <w:r w:rsidRPr="00C85907">
        <w:t>auf andere reagieren und miteinander kommun</w:t>
      </w:r>
      <w:r>
        <w:t>i</w:t>
      </w:r>
      <w:r w:rsidRPr="00C85907">
        <w:t>zieren. Die Eigenaktivität ist dabei nicht nur ein aktivierendes Element, sondern produziert auch Ergebnisse. Entscheidend ist, dass die erarbeiteten Ergebnisse im weiteren Verlauf in den Lehr-/Lernprozess mit einfließen können. Im Idealfall tun sie das, indem man auf die erarbeiteten Ergebnisse aufbauen</w:t>
      </w:r>
      <w:r>
        <w:t xml:space="preserve"> und mit den Ergebnissen weiter</w:t>
      </w:r>
      <w:r w:rsidRPr="00C85907">
        <w:t>arbeiten kann. Mindestens jedoch müssen die Ergebnisse präsentiert und besprochen werden können.</w:t>
      </w:r>
    </w:p>
    <w:p w:rsidR="005A2D41" w:rsidRPr="00C85907" w:rsidRDefault="005A2D41" w:rsidP="005A2D41">
      <w:pPr>
        <w:pStyle w:val="Zwischenberschrift"/>
      </w:pPr>
      <w:r w:rsidRPr="00C85907">
        <w:t>Identitätsbildung und Rollenfindung</w:t>
      </w:r>
    </w:p>
    <w:p w:rsidR="005A2D41" w:rsidRPr="00C85907" w:rsidRDefault="005A2D41" w:rsidP="005A2D41">
      <w:pPr>
        <w:pStyle w:val="Flietext"/>
      </w:pPr>
      <w:r w:rsidRPr="00C85907">
        <w:t xml:space="preserve">Das gegenseitige Kennenlernen ist eine wichtige Voraussetzung für erfolgreiches Lernen und Zusammenarbeiten. In </w:t>
      </w:r>
      <w:proofErr w:type="spellStart"/>
      <w:r w:rsidRPr="00C85907">
        <w:t>Social</w:t>
      </w:r>
      <w:proofErr w:type="spellEnd"/>
      <w:r w:rsidRPr="00C85907">
        <w:t xml:space="preserve"> Media Tools läuft dies anders ab als in der realen Gruppensituation. Die Identitätsbildung bzw. -präsentation wird hier über ein digitales Profil organisiert. Letztlich entwickeln die Teilnehme</w:t>
      </w:r>
      <w:r>
        <w:t>nden</w:t>
      </w:r>
      <w:r w:rsidRPr="00C85907">
        <w:t xml:space="preserve"> auch aufgrund der Aktivitäten in der Gruppe ein Bild über den „dahinter“ liegenden Menschen. Diese </w:t>
      </w:r>
      <w:r w:rsidRPr="00C85907">
        <w:lastRenderedPageBreak/>
        <w:t>besondere Form des Zusammenarbeitens sollten Sie bei der Einführung des Tools berücksichtigen und ggf. bei der Einführung ansprechen.</w:t>
      </w:r>
    </w:p>
    <w:p w:rsidR="005A2D41" w:rsidRPr="00C85907" w:rsidRDefault="005A2D41" w:rsidP="005A2D41">
      <w:pPr>
        <w:pStyle w:val="Zwischenberschrift"/>
      </w:pPr>
      <w:r w:rsidRPr="00C85907">
        <w:t xml:space="preserve">Moderation </w:t>
      </w:r>
    </w:p>
    <w:p w:rsidR="005A2D41" w:rsidRPr="00C85907" w:rsidRDefault="005A2D41" w:rsidP="005A2D41">
      <w:pPr>
        <w:pStyle w:val="Flietext"/>
      </w:pPr>
      <w:r w:rsidRPr="00C85907">
        <w:t>Moderation ist zum einen wichtig, um aufkommende Konflikte, die im Rahmen der autonomen Arbeit in den Communities aufkommen können, zu regulieren, da die Gruppe ansonsten nicht mehr arbeitsfähig ist. Zum anderen ist Moderation wichtig, damit die notwendigen Strukturen für die Arbeit von Gruppen innerhalb des Tools gegeben sind.</w:t>
      </w:r>
    </w:p>
    <w:p w:rsidR="005A2D41" w:rsidRPr="00C85907" w:rsidRDefault="005A2D41" w:rsidP="005A2D41">
      <w:pPr>
        <w:spacing w:after="0"/>
        <w:rPr>
          <w:rFonts w:cs="Arial"/>
        </w:rPr>
      </w:pPr>
    </w:p>
    <w:p w:rsidR="005A2D41" w:rsidRPr="005A2D41" w:rsidRDefault="005A2D41" w:rsidP="005A2D41">
      <w:pPr>
        <w:rPr>
          <w:rFonts w:ascii="Arial" w:hAnsi="Arial" w:cs="Arial"/>
          <w:i/>
          <w:color w:val="auto"/>
        </w:rPr>
      </w:pPr>
      <w:r w:rsidRPr="005A2D41">
        <w:rPr>
          <w:rFonts w:ascii="Arial" w:hAnsi="Arial" w:cs="Arial"/>
          <w:i/>
          <w:color w:val="auto"/>
        </w:rPr>
        <w:t xml:space="preserve">CC BY SA </w:t>
      </w:r>
      <w:r>
        <w:rPr>
          <w:rFonts w:ascii="Arial" w:hAnsi="Arial" w:cs="Arial"/>
          <w:i/>
          <w:color w:val="auto"/>
        </w:rPr>
        <w:t xml:space="preserve">3.0 DE </w:t>
      </w:r>
      <w:proofErr w:type="spellStart"/>
      <w:r>
        <w:rPr>
          <w:rFonts w:ascii="Arial" w:hAnsi="Arial" w:cs="Arial"/>
          <w:i/>
          <w:color w:val="auto"/>
        </w:rPr>
        <w:t>by</w:t>
      </w:r>
      <w:proofErr w:type="spellEnd"/>
      <w:r>
        <w:rPr>
          <w:rFonts w:ascii="Arial" w:hAnsi="Arial" w:cs="Arial"/>
          <w:i/>
          <w:color w:val="auto"/>
        </w:rPr>
        <w:t xml:space="preserve"> </w:t>
      </w:r>
      <w:r w:rsidRPr="005A2D41">
        <w:rPr>
          <w:rFonts w:ascii="Arial" w:hAnsi="Arial" w:cs="Arial"/>
          <w:b/>
          <w:i/>
          <w:color w:val="auto"/>
        </w:rPr>
        <w:t xml:space="preserve">Sonja </w:t>
      </w:r>
      <w:proofErr w:type="spellStart"/>
      <w:r w:rsidRPr="005A2D41">
        <w:rPr>
          <w:rFonts w:ascii="Arial" w:hAnsi="Arial" w:cs="Arial"/>
          <w:b/>
          <w:i/>
          <w:color w:val="auto"/>
        </w:rPr>
        <w:t>Klante</w:t>
      </w:r>
      <w:proofErr w:type="spellEnd"/>
      <w:r w:rsidRPr="005A2D41">
        <w:rPr>
          <w:rFonts w:ascii="Arial" w:hAnsi="Arial" w:cs="Arial"/>
          <w:i/>
          <w:color w:val="auto"/>
        </w:rPr>
        <w:t xml:space="preserve"> für EULE</w:t>
      </w:r>
      <w:r>
        <w:rPr>
          <w:rFonts w:ascii="Arial" w:hAnsi="Arial" w:cs="Arial"/>
          <w:i/>
          <w:color w:val="auto"/>
        </w:rPr>
        <w:t>/</w:t>
      </w:r>
      <w:proofErr w:type="spellStart"/>
      <w:r>
        <w:rPr>
          <w:rFonts w:ascii="Arial" w:hAnsi="Arial" w:cs="Arial"/>
          <w:i/>
          <w:color w:val="auto"/>
        </w:rPr>
        <w:t>wb</w:t>
      </w:r>
      <w:proofErr w:type="spellEnd"/>
      <w:r>
        <w:rPr>
          <w:rFonts w:ascii="Arial" w:hAnsi="Arial" w:cs="Arial"/>
          <w:i/>
          <w:color w:val="auto"/>
        </w:rPr>
        <w:t>-web</w:t>
      </w:r>
    </w:p>
    <w:p w:rsidR="005A2D41" w:rsidRDefault="005A2D41" w:rsidP="005A2D41">
      <w:pPr>
        <w:rPr>
          <w:rFonts w:ascii="Arial" w:hAnsi="Arial" w:cs="Arial"/>
        </w:rPr>
      </w:pPr>
    </w:p>
    <w:p w:rsidR="000A44F1" w:rsidRPr="00706FCB" w:rsidRDefault="000A44F1" w:rsidP="00706FCB">
      <w:bookmarkStart w:id="2" w:name="_GoBack"/>
      <w:bookmarkEnd w:id="2"/>
    </w:p>
    <w:sectPr w:rsidR="000A44F1" w:rsidRPr="00706FCB" w:rsidSect="00510D62">
      <w:headerReference w:type="even" r:id="rId8"/>
      <w:headerReference w:type="default" r:id="rId9"/>
      <w:footerReference w:type="even" r:id="rId10"/>
      <w:footerReference w:type="default" r:id="rId11"/>
      <w:headerReference w:type="first" r:id="rId12"/>
      <w:footerReference w:type="first" r:id="rId13"/>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167" w:rsidRDefault="00EA6167" w:rsidP="00014AE4">
      <w:pPr>
        <w:spacing w:after="0" w:line="240" w:lineRule="auto"/>
      </w:pPr>
      <w:r>
        <w:separator/>
      </w:r>
    </w:p>
  </w:endnote>
  <w:endnote w:type="continuationSeparator" w:id="0">
    <w:p w:rsidR="00EA6167" w:rsidRDefault="00EA616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7A" w:rsidRDefault="000934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7A" w:rsidRPr="005702BD" w:rsidRDefault="0009347A" w:rsidP="00DB4FF9">
    <w:pPr>
      <w:autoSpaceDE w:val="0"/>
      <w:autoSpaceDN w:val="0"/>
      <w:adjustRightInd w:val="0"/>
      <w:spacing w:after="0" w:line="240" w:lineRule="auto"/>
      <w:rPr>
        <w:rFonts w:ascii="DINPro" w:hAnsi="DINPro" w:cs="DINPro"/>
        <w:color w:val="333333"/>
        <w:sz w:val="16"/>
        <w:szCs w:val="16"/>
      </w:rPr>
    </w:pPr>
    <w:r>
      <w:rPr>
        <w:rFonts w:ascii="Arial" w:eastAsia="Times New Roman" w:hAnsi="Arial" w:cs="Times New Roman"/>
        <w:noProof/>
        <w:color w:val="333333"/>
      </w:rPr>
      <w:drawing>
        <wp:anchor distT="0" distB="0" distL="114300" distR="114300" simplePos="0" relativeHeight="251660286" behindDoc="1" locked="0" layoutInCell="1" allowOverlap="1" wp14:anchorId="2CC738C6" wp14:editId="71D9C531">
          <wp:simplePos x="0" y="0"/>
          <wp:positionH relativeFrom="rightMargin">
            <wp:posOffset>-615315</wp:posOffset>
          </wp:positionH>
          <wp:positionV relativeFrom="paragraph">
            <wp:posOffset>144780</wp:posOffset>
          </wp:positionV>
          <wp:extent cx="1210945" cy="856615"/>
          <wp:effectExtent l="0" t="0" r="8255" b="63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MBF_RGB_Gef_L.jpg"/>
                  <pic:cNvPicPr/>
                </pic:nvPicPr>
                <pic:blipFill>
                  <a:blip r:embed="rId1">
                    <a:extLst>
                      <a:ext uri="{28A0092B-C50C-407E-A947-70E740481C1C}">
                        <a14:useLocalDpi xmlns:a14="http://schemas.microsoft.com/office/drawing/2010/main" val="0"/>
                      </a:ext>
                    </a:extLst>
                  </a:blip>
                  <a:stretch>
                    <a:fillRect/>
                  </a:stretch>
                </pic:blipFill>
                <pic:spPr>
                  <a:xfrm>
                    <a:off x="0" y="0"/>
                    <a:ext cx="1210945" cy="856615"/>
                  </a:xfrm>
                  <a:prstGeom prst="rect">
                    <a:avLst/>
                  </a:prstGeom>
                </pic:spPr>
              </pic:pic>
            </a:graphicData>
          </a:graphic>
          <wp14:sizeRelH relativeFrom="margin">
            <wp14:pctWidth>0</wp14:pctWidth>
          </wp14:sizeRelH>
          <wp14:sizeRelV relativeFrom="margin">
            <wp14:pctHeight>0</wp14:pctHeight>
          </wp14:sizeRelV>
        </wp:anchor>
      </w:drawing>
    </w:r>
    <w:r w:rsidRPr="008F665E">
      <w:rPr>
        <w:noProof/>
        <w:bdr w:val="none" w:sz="0" w:space="0" w:color="auto"/>
      </w:rPr>
      <w:drawing>
        <wp:anchor distT="0" distB="0" distL="114300" distR="114300" simplePos="0" relativeHeight="251662336" behindDoc="0" locked="0" layoutInCell="1" allowOverlap="1" wp14:anchorId="19E03CB9" wp14:editId="4A863A7B">
          <wp:simplePos x="0" y="0"/>
          <wp:positionH relativeFrom="margin">
            <wp:posOffset>-10795</wp:posOffset>
          </wp:positionH>
          <wp:positionV relativeFrom="margin">
            <wp:posOffset>7889240</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w:t>
    </w:r>
    <w:r>
      <w:rPr>
        <w:rFonts w:ascii="Arial" w:hAnsi="Arial" w:cs="Arial"/>
        <w:color w:val="333333"/>
        <w:sz w:val="16"/>
        <w:szCs w:val="16"/>
      </w:rPr>
      <w:t xml:space="preserve"> </w:t>
    </w:r>
    <w:r w:rsidRPr="00957FD7">
      <w:rPr>
        <w:rFonts w:ascii="Arial" w:hAnsi="Arial" w:cs="Arial"/>
        <w:color w:val="333333"/>
        <w:sz w:val="16"/>
        <w:szCs w:val="16"/>
      </w:rPr>
      <w:t>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3"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rsidR="0009347A" w:rsidRDefault="0009347A" w:rsidP="00DB4FF9">
    <w:pPr>
      <w:autoSpaceDE w:val="0"/>
      <w:autoSpaceDN w:val="0"/>
      <w:adjustRightInd w:val="0"/>
      <w:spacing w:after="0" w:line="240" w:lineRule="auto"/>
      <w:rPr>
        <w:rFonts w:ascii="Arial" w:hAnsi="Arial" w:cs="Arial"/>
        <w:color w:val="333333"/>
        <w:sz w:val="16"/>
        <w:szCs w:val="16"/>
      </w:rPr>
    </w:pPr>
    <w:r>
      <w:rPr>
        <w:rFonts w:ascii="Arial" w:eastAsia="Times New Roman" w:hAnsi="Arial" w:cs="Times New Roman"/>
        <w:noProof/>
        <w:color w:val="333333"/>
      </w:rPr>
      <w:drawing>
        <wp:anchor distT="0" distB="0" distL="114300" distR="114300" simplePos="0" relativeHeight="251661311" behindDoc="0" locked="0" layoutInCell="1" allowOverlap="1" wp14:anchorId="28B124B7" wp14:editId="2EDA54C7">
          <wp:simplePos x="0" y="0"/>
          <wp:positionH relativeFrom="margin">
            <wp:posOffset>-43815</wp:posOffset>
          </wp:positionH>
          <wp:positionV relativeFrom="paragraph">
            <wp:posOffset>71755</wp:posOffset>
          </wp:positionV>
          <wp:extent cx="549887" cy="464023"/>
          <wp:effectExtent l="0" t="0" r="3175"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_DIE_004 Logo_EULE_RGB_160929.fw_w.fw.png"/>
                  <pic:cNvPicPr/>
                </pic:nvPicPr>
                <pic:blipFill rotWithShape="1">
                  <a:blip r:embed="rId4" cstate="print">
                    <a:extLst>
                      <a:ext uri="{28A0092B-C50C-407E-A947-70E740481C1C}">
                        <a14:useLocalDpi xmlns:a14="http://schemas.microsoft.com/office/drawing/2010/main" val="0"/>
                      </a:ext>
                    </a:extLst>
                  </a:blip>
                  <a:srcRect r="30314"/>
                  <a:stretch/>
                </pic:blipFill>
                <pic:spPr bwMode="auto">
                  <a:xfrm>
                    <a:off x="0" y="0"/>
                    <a:ext cx="549887" cy="464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347A" w:rsidRDefault="0009347A" w:rsidP="00DB4FF9">
    <w:pPr>
      <w:autoSpaceDE w:val="0"/>
      <w:autoSpaceDN w:val="0"/>
      <w:adjustRightInd w:val="0"/>
      <w:spacing w:after="0" w:line="240" w:lineRule="auto"/>
      <w:rPr>
        <w:rFonts w:ascii="Arial" w:hAnsi="Arial" w:cs="Arial"/>
        <w:color w:val="333333"/>
        <w:sz w:val="16"/>
        <w:szCs w:val="16"/>
      </w:rPr>
    </w:pPr>
  </w:p>
  <w:p w:rsidR="0009347A" w:rsidRPr="00DB4FF9" w:rsidRDefault="0009347A" w:rsidP="00E16BE1">
    <w:pPr>
      <w:autoSpaceDE w:val="0"/>
      <w:autoSpaceDN w:val="0"/>
      <w:adjustRightInd w:val="0"/>
      <w:spacing w:after="0" w:line="240" w:lineRule="auto"/>
      <w:ind w:firstLine="708"/>
      <w:jc w:val="both"/>
      <w:rPr>
        <w:rFonts w:ascii="Arial" w:hAnsi="Arial" w:cs="Arial"/>
        <w:color w:val="333333"/>
        <w:sz w:val="16"/>
        <w:szCs w:val="16"/>
      </w:rPr>
    </w:pPr>
    <w:r>
      <w:rPr>
        <w:rFonts w:ascii="Arial" w:hAnsi="Arial" w:cs="Arial"/>
        <w:color w:val="333333"/>
        <w:sz w:val="16"/>
        <w:szCs w:val="16"/>
      </w:rPr>
      <w:t xml:space="preserve"> Dieses Material basiert auf Inhalten, die für das Projekt EULE unter BMBF Förderung entwickelt wurden.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7A" w:rsidRDefault="000934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167" w:rsidRDefault="00EA6167" w:rsidP="00014AE4">
      <w:pPr>
        <w:spacing w:after="0" w:line="240" w:lineRule="auto"/>
      </w:pPr>
      <w:r>
        <w:separator/>
      </w:r>
    </w:p>
  </w:footnote>
  <w:footnote w:type="continuationSeparator" w:id="0">
    <w:p w:rsidR="00EA6167" w:rsidRDefault="00EA6167"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7A" w:rsidRDefault="000934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7A" w:rsidRDefault="0009347A">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rsidR="0009347A" w:rsidRDefault="0009347A">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96153D1"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" fillcolor="#0188c8"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7A" w:rsidRDefault="000934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5424"/>
    <w:multiLevelType w:val="multilevel"/>
    <w:tmpl w:val="49F47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18752D0"/>
    <w:multiLevelType w:val="multilevel"/>
    <w:tmpl w:val="8618B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4316E2"/>
    <w:multiLevelType w:val="multilevel"/>
    <w:tmpl w:val="1716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07BA2"/>
    <w:multiLevelType w:val="multilevel"/>
    <w:tmpl w:val="AA4A8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43FC0"/>
    <w:multiLevelType w:val="multilevel"/>
    <w:tmpl w:val="B7EA0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4"/>
  </w:num>
  <w:num w:numId="5">
    <w:abstractNumId w:val="7"/>
  </w:num>
  <w:num w:numId="6">
    <w:abstractNumId w:val="2"/>
  </w:num>
  <w:num w:numId="7">
    <w:abstractNumId w:val="10"/>
  </w:num>
  <w:num w:numId="8">
    <w:abstractNumId w:val="9"/>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15D62"/>
    <w:rsid w:val="0002705C"/>
    <w:rsid w:val="0009347A"/>
    <w:rsid w:val="000A44F1"/>
    <w:rsid w:val="000C6BAB"/>
    <w:rsid w:val="000E4BEB"/>
    <w:rsid w:val="000E5A0E"/>
    <w:rsid w:val="00143071"/>
    <w:rsid w:val="0017476E"/>
    <w:rsid w:val="00206FAA"/>
    <w:rsid w:val="0022296F"/>
    <w:rsid w:val="00333725"/>
    <w:rsid w:val="004568BF"/>
    <w:rsid w:val="0048036C"/>
    <w:rsid w:val="004A33CC"/>
    <w:rsid w:val="004E28A0"/>
    <w:rsid w:val="00506977"/>
    <w:rsid w:val="00510D62"/>
    <w:rsid w:val="00527C57"/>
    <w:rsid w:val="005462AD"/>
    <w:rsid w:val="005702BD"/>
    <w:rsid w:val="00574BEB"/>
    <w:rsid w:val="005A2D41"/>
    <w:rsid w:val="005B2946"/>
    <w:rsid w:val="005C0361"/>
    <w:rsid w:val="006027BA"/>
    <w:rsid w:val="0061648F"/>
    <w:rsid w:val="00621195"/>
    <w:rsid w:val="006246A2"/>
    <w:rsid w:val="00635D7A"/>
    <w:rsid w:val="0067451F"/>
    <w:rsid w:val="006D5D2F"/>
    <w:rsid w:val="00706FCB"/>
    <w:rsid w:val="00723B4B"/>
    <w:rsid w:val="00745EE5"/>
    <w:rsid w:val="0074684B"/>
    <w:rsid w:val="007930AE"/>
    <w:rsid w:val="00862F3E"/>
    <w:rsid w:val="008A4E06"/>
    <w:rsid w:val="008C1D48"/>
    <w:rsid w:val="00913C77"/>
    <w:rsid w:val="0095483E"/>
    <w:rsid w:val="00956DB9"/>
    <w:rsid w:val="009673AF"/>
    <w:rsid w:val="00A21D87"/>
    <w:rsid w:val="00A4490E"/>
    <w:rsid w:val="00A651A5"/>
    <w:rsid w:val="00A7652F"/>
    <w:rsid w:val="00AC2223"/>
    <w:rsid w:val="00B01655"/>
    <w:rsid w:val="00B11ED0"/>
    <w:rsid w:val="00B27E74"/>
    <w:rsid w:val="00B3451E"/>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16BE1"/>
    <w:rsid w:val="00E53294"/>
    <w:rsid w:val="00E5546C"/>
    <w:rsid w:val="00E678F7"/>
    <w:rsid w:val="00E84DD0"/>
    <w:rsid w:val="00EA6167"/>
    <w:rsid w:val="00ED0DBD"/>
    <w:rsid w:val="00ED65AA"/>
    <w:rsid w:val="00EE3EE3"/>
    <w:rsid w:val="00F822AC"/>
    <w:rsid w:val="00FD3A72"/>
    <w:rsid w:val="00FD4313"/>
    <w:rsid w:val="00FE2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198D7"/>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5A2D4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5A2D41"/>
    <w:rPr>
      <w:rFonts w:asciiTheme="majorHAnsi" w:eastAsiaTheme="majorEastAsia" w:hAnsiTheme="majorHAnsi" w:cstheme="majorBidi"/>
      <w:color w:val="365F91" w:themeColor="accent1" w:themeShade="BF"/>
      <w:sz w:val="32"/>
      <w:szCs w:val="32"/>
    </w:rPr>
  </w:style>
  <w:style w:type="character" w:styleId="IntensiverVerweis">
    <w:name w:val="Intense Reference"/>
    <w:basedOn w:val="Absatz-Standardschriftart"/>
    <w:uiPriority w:val="32"/>
    <w:qFormat/>
    <w:rsid w:val="005A2D41"/>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3.0/de/"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BD410-6910-45A4-8F95-212A19CF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2</cp:revision>
  <cp:lastPrinted>2017-06-14T12:13:00Z</cp:lastPrinted>
  <dcterms:created xsi:type="dcterms:W3CDTF">2017-06-29T14:21:00Z</dcterms:created>
  <dcterms:modified xsi:type="dcterms:W3CDTF">2017-06-29T14:21:00Z</dcterms:modified>
</cp:coreProperties>
</file>