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8BA2E" w14:textId="5971A15D" w:rsidR="000D0AB6" w:rsidRPr="00BD2120" w:rsidRDefault="00BD2120" w:rsidP="000D0AB6">
      <w:pPr>
        <w:pStyle w:val="Materialtyp1"/>
      </w:pPr>
      <w:r w:rsidRPr="00BD2120">
        <w:t>Linkliste</w:t>
      </w:r>
    </w:p>
    <w:p w14:paraId="650B538C" w14:textId="408E9C8B" w:rsidR="000D0AB6" w:rsidRPr="00BD2120" w:rsidRDefault="00BD2120" w:rsidP="000D0AB6">
      <w:pPr>
        <w:pStyle w:val="Headline"/>
      </w:pPr>
      <w:r w:rsidRPr="00BD2120">
        <w:t>Digitale Whiteboards</w:t>
      </w:r>
    </w:p>
    <w:p w14:paraId="63EAED07" w14:textId="35FFE421" w:rsidR="00BD2120" w:rsidRPr="00BD2120" w:rsidRDefault="00BD2120" w:rsidP="000D0AB6">
      <w:pPr>
        <w:pStyle w:val="Flietext"/>
        <w:rPr>
          <w:b/>
          <w:bCs/>
        </w:rPr>
      </w:pPr>
      <w:r w:rsidRPr="00BD2120">
        <w:rPr>
          <w:b/>
          <w:bCs/>
        </w:rPr>
        <w:t>Digitale Whiteboards ähneln Flipcharts oder Schultafeln, auf der eine Personengruppe Ideen sammeln, Zusammenhänge grafisch darstellen oder Aspekte kategorisieren und organisieren kann - nur eben digital und ohne, dass Sie physisch beieinander sein müssen. Es gibt zahlreiche Anbieter, die interaktive Tools mit vielfältigen Möglichkeiten und zu verschiedenen Konditionen bereitstellen. Wir haben Ihnen hier eine Übersicht zusammengestellt, die Ihnen einen Einblick in einige Programme gibt. Neben einigen Stichpunkten zum Funktionsumfang informieren wir auch über Handhabung, Kosten und den Datenschutz. Zu jedem Tool haben wir für Sie darüber hinaus auch ein Erklär- oder Vorstellungvideo verlinkt.</w:t>
      </w:r>
    </w:p>
    <w:p w14:paraId="7FF83139" w14:textId="77777777" w:rsidR="00BD2120" w:rsidRPr="00BD2120" w:rsidRDefault="00BD2120" w:rsidP="000D0AB6">
      <w:pPr>
        <w:pStyle w:val="Flietext"/>
        <w:rPr>
          <w:szCs w:val="24"/>
        </w:rPr>
      </w:pPr>
    </w:p>
    <w:p w14:paraId="3C159CFF" w14:textId="1F9877E8" w:rsidR="00BD2120" w:rsidRPr="00BD2120" w:rsidRDefault="00BD2120" w:rsidP="00BD21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eastAsia="Times New Roman" w:hAnsi="Arial" w:cs="Arial"/>
          <w:color w:val="auto"/>
          <w:sz w:val="24"/>
          <w:szCs w:val="24"/>
          <w:bdr w:val="none" w:sz="0" w:space="0" w:color="auto"/>
        </w:rPr>
      </w:pPr>
      <w:hyperlink r:id="rId8" w:tgtFrame="_blank" w:history="1">
        <w:r w:rsidRPr="00BD2120">
          <w:rPr>
            <w:rStyle w:val="Fett"/>
            <w:rFonts w:ascii="Arial" w:hAnsi="Arial" w:cs="Arial"/>
            <w:color w:val="0000FF"/>
            <w:sz w:val="24"/>
            <w:szCs w:val="24"/>
          </w:rPr>
          <w:t>Conceptboard</w:t>
        </w:r>
      </w:hyperlink>
      <w:r w:rsidRPr="00BD2120">
        <w:rPr>
          <w:rFonts w:ascii="Arial" w:hAnsi="Arial" w:cs="Arial"/>
          <w:sz w:val="24"/>
          <w:szCs w:val="24"/>
        </w:rPr>
        <w:br/>
        <w:t>Nur mit Anmeldung nutzbar, endlose Arbeitsfläche, Upload verschiedener Dateiformate möglich, verschiedene Templates nutzbar, Moderation des Whiteboards möglich, integrierter Videochat</w:t>
      </w:r>
      <w:r w:rsidRPr="00BD2120">
        <w:rPr>
          <w:rFonts w:ascii="Arial" w:hAnsi="Arial" w:cs="Arial"/>
          <w:sz w:val="24"/>
          <w:szCs w:val="24"/>
        </w:rPr>
        <w:br/>
      </w:r>
      <w:r w:rsidRPr="00BD2120">
        <w:rPr>
          <w:rFonts w:ascii="Arial" w:hAnsi="Arial" w:cs="Arial"/>
          <w:sz w:val="24"/>
          <w:szCs w:val="24"/>
          <w:u w:val="single"/>
        </w:rPr>
        <w:t>Handhabung:</w:t>
      </w:r>
      <w:r w:rsidRPr="00BD2120">
        <w:rPr>
          <w:rFonts w:ascii="Arial" w:hAnsi="Arial" w:cs="Arial"/>
          <w:sz w:val="24"/>
          <w:szCs w:val="24"/>
        </w:rPr>
        <w:t xml:space="preserve"> überwiegend intuitive Handhabung</w:t>
      </w:r>
      <w:r w:rsidRPr="00BD2120">
        <w:rPr>
          <w:rFonts w:ascii="Arial" w:hAnsi="Arial" w:cs="Arial"/>
          <w:sz w:val="24"/>
          <w:szCs w:val="24"/>
        </w:rPr>
        <w:br/>
      </w:r>
      <w:r w:rsidRPr="00BD2120">
        <w:rPr>
          <w:rFonts w:ascii="Arial" w:hAnsi="Arial" w:cs="Arial"/>
          <w:sz w:val="24"/>
          <w:szCs w:val="24"/>
          <w:u w:val="single"/>
        </w:rPr>
        <w:t>Preis:</w:t>
      </w:r>
      <w:r w:rsidRPr="00BD2120">
        <w:rPr>
          <w:rFonts w:ascii="Arial" w:hAnsi="Arial" w:cs="Arial"/>
          <w:sz w:val="24"/>
          <w:szCs w:val="24"/>
        </w:rPr>
        <w:t xml:space="preserve"> kostenloser Basis-Account (bis 50  Personen,  500MB Upload), Aufstockung ab 5€/Monat möglich</w:t>
      </w:r>
      <w:r w:rsidRPr="00BD2120">
        <w:rPr>
          <w:rFonts w:ascii="Arial" w:hAnsi="Arial" w:cs="Arial"/>
          <w:sz w:val="24"/>
          <w:szCs w:val="24"/>
        </w:rPr>
        <w:br/>
      </w:r>
      <w:r w:rsidRPr="00BD2120">
        <w:rPr>
          <w:rFonts w:ascii="Arial" w:hAnsi="Arial" w:cs="Arial"/>
          <w:sz w:val="24"/>
          <w:szCs w:val="24"/>
          <w:u w:val="single"/>
        </w:rPr>
        <w:t>Datenschutz:</w:t>
      </w:r>
      <w:r w:rsidRPr="00BD2120">
        <w:rPr>
          <w:rFonts w:ascii="Arial" w:hAnsi="Arial" w:cs="Arial"/>
          <w:sz w:val="24"/>
          <w:szCs w:val="24"/>
        </w:rPr>
        <w:t xml:space="preserve"> in Deutschland gehostet,</w:t>
      </w:r>
      <w:r w:rsidRPr="00BD2120">
        <w:rPr>
          <w:rFonts w:ascii="Arial" w:hAnsi="Arial" w:cs="Arial"/>
          <w:sz w:val="24"/>
          <w:szCs w:val="24"/>
        </w:rPr>
        <w:t xml:space="preserve"> </w:t>
      </w:r>
      <w:hyperlink r:id="rId9" w:tgtFrame="_blank" w:history="1">
        <w:r w:rsidRPr="00BD2120">
          <w:rPr>
            <w:rStyle w:val="Hyperlink"/>
            <w:rFonts w:ascii="Arial" w:hAnsi="Arial" w:cs="Arial"/>
            <w:sz w:val="24"/>
            <w:szCs w:val="24"/>
            <w:u w:val="none"/>
          </w:rPr>
          <w:t>Report zur Datenverschlüsselung</w:t>
        </w:r>
      </w:hyperlink>
      <w:r w:rsidRPr="00BD2120">
        <w:rPr>
          <w:rFonts w:ascii="Arial" w:hAnsi="Arial" w:cs="Arial"/>
          <w:sz w:val="24"/>
          <w:szCs w:val="24"/>
        </w:rPr>
        <w:br/>
      </w:r>
      <w:hyperlink r:id="rId10" w:tgtFrame="_blank" w:history="1">
        <w:r w:rsidRPr="00BD2120">
          <w:rPr>
            <w:rStyle w:val="Hyperlink"/>
            <w:rFonts w:ascii="Arial" w:hAnsi="Arial" w:cs="Arial"/>
            <w:sz w:val="24"/>
            <w:szCs w:val="24"/>
            <w:u w:val="none"/>
          </w:rPr>
          <w:t>Video zu Conceptboard</w:t>
        </w:r>
      </w:hyperlink>
    </w:p>
    <w:p w14:paraId="2434AA0C" w14:textId="77777777" w:rsidR="00BD2120" w:rsidRPr="00BD2120" w:rsidRDefault="00BD2120" w:rsidP="00BD21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4"/>
          <w:szCs w:val="24"/>
        </w:rPr>
      </w:pPr>
      <w:hyperlink r:id="rId11" w:tgtFrame="_blank" w:history="1">
        <w:r w:rsidRPr="00BD2120">
          <w:rPr>
            <w:rStyle w:val="Fett"/>
            <w:rFonts w:ascii="Arial" w:hAnsi="Arial" w:cs="Arial"/>
            <w:color w:val="0000FF"/>
            <w:sz w:val="24"/>
            <w:szCs w:val="24"/>
          </w:rPr>
          <w:t>CryptPad</w:t>
        </w:r>
      </w:hyperlink>
      <w:r w:rsidRPr="00BD2120">
        <w:rPr>
          <w:rFonts w:ascii="Arial" w:hAnsi="Arial" w:cs="Arial"/>
          <w:sz w:val="24"/>
          <w:szCs w:val="24"/>
        </w:rPr>
        <w:br/>
        <w:t>Whiteboard ist eine von mehreren kollaborativen Anwendungen, die zur Verfügung stehen; auch ohne Anmeldung nutzbar, Upload von Dateien und Bildern möglich, endlose Arbeitsfläche</w:t>
      </w:r>
      <w:r w:rsidRPr="00BD2120">
        <w:rPr>
          <w:rFonts w:ascii="Arial" w:hAnsi="Arial" w:cs="Arial"/>
          <w:sz w:val="24"/>
          <w:szCs w:val="24"/>
        </w:rPr>
        <w:br/>
      </w:r>
      <w:r w:rsidRPr="00BD2120">
        <w:rPr>
          <w:rFonts w:ascii="Arial" w:hAnsi="Arial" w:cs="Arial"/>
          <w:sz w:val="24"/>
          <w:szCs w:val="24"/>
          <w:u w:val="single"/>
        </w:rPr>
        <w:t>Handhabung:</w:t>
      </w:r>
      <w:r w:rsidRPr="00BD2120">
        <w:rPr>
          <w:rFonts w:ascii="Arial" w:hAnsi="Arial" w:cs="Arial"/>
          <w:sz w:val="24"/>
          <w:szCs w:val="24"/>
        </w:rPr>
        <w:t xml:space="preserve"> einfache Handhabung</w:t>
      </w:r>
      <w:r w:rsidRPr="00BD2120">
        <w:rPr>
          <w:rFonts w:ascii="Arial" w:hAnsi="Arial" w:cs="Arial"/>
          <w:sz w:val="24"/>
          <w:szCs w:val="24"/>
        </w:rPr>
        <w:br/>
      </w:r>
      <w:r w:rsidRPr="00BD2120">
        <w:rPr>
          <w:rFonts w:ascii="Arial" w:hAnsi="Arial" w:cs="Arial"/>
          <w:sz w:val="24"/>
          <w:szCs w:val="24"/>
          <w:u w:val="single"/>
        </w:rPr>
        <w:t>Preis:</w:t>
      </w:r>
      <w:r w:rsidRPr="00BD2120">
        <w:rPr>
          <w:rFonts w:ascii="Arial" w:hAnsi="Arial" w:cs="Arial"/>
          <w:sz w:val="24"/>
          <w:szCs w:val="24"/>
        </w:rPr>
        <w:t xml:space="preserve"> kostenlos und open source</w:t>
      </w:r>
      <w:r w:rsidRPr="00BD2120">
        <w:rPr>
          <w:rFonts w:ascii="Arial" w:hAnsi="Arial" w:cs="Arial"/>
          <w:sz w:val="24"/>
          <w:szCs w:val="24"/>
        </w:rPr>
        <w:br/>
      </w:r>
      <w:r w:rsidRPr="00BD2120">
        <w:rPr>
          <w:rFonts w:ascii="Arial" w:hAnsi="Arial" w:cs="Arial"/>
          <w:sz w:val="24"/>
          <w:szCs w:val="24"/>
          <w:u w:val="single"/>
        </w:rPr>
        <w:t>Datenschutz:</w:t>
      </w:r>
      <w:r w:rsidRPr="00BD2120">
        <w:rPr>
          <w:rFonts w:ascii="Arial" w:hAnsi="Arial" w:cs="Arial"/>
          <w:sz w:val="24"/>
          <w:szCs w:val="24"/>
        </w:rPr>
        <w:t xml:space="preserve"> End-zu-End-Verschlüsselung, DSGVO konform</w:t>
      </w:r>
      <w:r w:rsidRPr="00BD2120">
        <w:rPr>
          <w:rFonts w:ascii="Arial" w:hAnsi="Arial" w:cs="Arial"/>
          <w:sz w:val="24"/>
          <w:szCs w:val="24"/>
        </w:rPr>
        <w:br/>
      </w:r>
      <w:hyperlink r:id="rId12" w:tgtFrame="_blank" w:history="1">
        <w:r w:rsidRPr="00BD2120">
          <w:rPr>
            <w:rStyle w:val="Hyperlink"/>
            <w:rFonts w:ascii="Arial" w:hAnsi="Arial" w:cs="Arial"/>
            <w:sz w:val="24"/>
            <w:szCs w:val="24"/>
            <w:u w:val="none"/>
          </w:rPr>
          <w:t>Video zu CryptPad</w:t>
        </w:r>
      </w:hyperlink>
      <w:r w:rsidRPr="00BD2120">
        <w:rPr>
          <w:rFonts w:ascii="Arial" w:hAnsi="Arial" w:cs="Arial"/>
          <w:sz w:val="24"/>
          <w:szCs w:val="24"/>
        </w:rPr>
        <w:t xml:space="preserve"> (Beitrag zu Whiteboard ab 00:11:56)</w:t>
      </w:r>
    </w:p>
    <w:p w14:paraId="136C45CF" w14:textId="373CC27E" w:rsidR="00BD2120" w:rsidRPr="00BD2120" w:rsidRDefault="00BD2120" w:rsidP="00BD21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4"/>
          <w:szCs w:val="24"/>
        </w:rPr>
      </w:pPr>
      <w:hyperlink r:id="rId13" w:tgtFrame="_blank" w:history="1">
        <w:r w:rsidRPr="00BD2120">
          <w:rPr>
            <w:rStyle w:val="Fett"/>
            <w:rFonts w:ascii="Arial" w:hAnsi="Arial" w:cs="Arial"/>
            <w:color w:val="0000FF"/>
            <w:sz w:val="24"/>
            <w:szCs w:val="24"/>
          </w:rPr>
          <w:t>Excalidraw</w:t>
        </w:r>
      </w:hyperlink>
      <w:r w:rsidRPr="00BD2120">
        <w:rPr>
          <w:rFonts w:ascii="Arial" w:hAnsi="Arial" w:cs="Arial"/>
          <w:sz w:val="24"/>
          <w:szCs w:val="24"/>
        </w:rPr>
        <w:br/>
        <w:t xml:space="preserve">Ohne Anmeldung nutzbar, kollaboratives und synchrones Arbeiten, endlose </w:t>
      </w:r>
      <w:r w:rsidRPr="00BD2120">
        <w:rPr>
          <w:rFonts w:ascii="Arial" w:hAnsi="Arial" w:cs="Arial"/>
          <w:sz w:val="24"/>
          <w:szCs w:val="24"/>
        </w:rPr>
        <w:lastRenderedPageBreak/>
        <w:t>Arbeitsfläche,</w:t>
      </w:r>
      <w:r w:rsidRPr="00BD2120">
        <w:rPr>
          <w:rFonts w:ascii="Arial" w:hAnsi="Arial" w:cs="Arial"/>
          <w:sz w:val="24"/>
          <w:szCs w:val="24"/>
        </w:rPr>
        <w:br/>
      </w:r>
      <w:r w:rsidRPr="00BD2120">
        <w:rPr>
          <w:rFonts w:ascii="Arial" w:hAnsi="Arial" w:cs="Arial"/>
          <w:sz w:val="24"/>
          <w:szCs w:val="24"/>
          <w:u w:val="single"/>
        </w:rPr>
        <w:t>Handhabung:</w:t>
      </w:r>
      <w:r w:rsidRPr="00BD2120">
        <w:rPr>
          <w:rFonts w:ascii="Arial" w:hAnsi="Arial" w:cs="Arial"/>
          <w:sz w:val="24"/>
          <w:szCs w:val="24"/>
        </w:rPr>
        <w:t xml:space="preserve"> einfache Handhabung</w:t>
      </w:r>
      <w:r w:rsidRPr="00BD2120">
        <w:rPr>
          <w:rFonts w:ascii="Arial" w:hAnsi="Arial" w:cs="Arial"/>
          <w:sz w:val="24"/>
          <w:szCs w:val="24"/>
        </w:rPr>
        <w:br/>
      </w:r>
      <w:r w:rsidRPr="00BD2120">
        <w:rPr>
          <w:rFonts w:ascii="Arial" w:hAnsi="Arial" w:cs="Arial"/>
          <w:sz w:val="24"/>
          <w:szCs w:val="24"/>
          <w:u w:val="single"/>
        </w:rPr>
        <w:t>Preis</w:t>
      </w:r>
      <w:r w:rsidRPr="00BD2120">
        <w:rPr>
          <w:rFonts w:ascii="Arial" w:hAnsi="Arial" w:cs="Arial"/>
          <w:sz w:val="24"/>
          <w:szCs w:val="24"/>
        </w:rPr>
        <w:t>: kostenlos</w:t>
      </w:r>
      <w:r w:rsidRPr="00BD2120">
        <w:rPr>
          <w:rFonts w:ascii="Arial" w:hAnsi="Arial" w:cs="Arial"/>
          <w:sz w:val="24"/>
          <w:szCs w:val="24"/>
        </w:rPr>
        <w:br/>
      </w:r>
      <w:r w:rsidRPr="00BD2120">
        <w:rPr>
          <w:rFonts w:ascii="Arial" w:hAnsi="Arial" w:cs="Arial"/>
          <w:sz w:val="24"/>
          <w:szCs w:val="24"/>
          <w:u w:val="single"/>
        </w:rPr>
        <w:t>Datenschutz</w:t>
      </w:r>
      <w:r w:rsidRPr="00BD2120">
        <w:rPr>
          <w:rFonts w:ascii="Arial" w:hAnsi="Arial" w:cs="Arial"/>
          <w:sz w:val="24"/>
          <w:szCs w:val="24"/>
        </w:rPr>
        <w:t>: End-zu-End-Verschlüsselung, DSGVO konform</w:t>
      </w:r>
      <w:r w:rsidRPr="00BD2120">
        <w:rPr>
          <w:rFonts w:ascii="Arial" w:hAnsi="Arial" w:cs="Arial"/>
          <w:sz w:val="24"/>
          <w:szCs w:val="24"/>
        </w:rPr>
        <w:br/>
      </w:r>
      <w:hyperlink r:id="rId14" w:tgtFrame="_blank" w:history="1">
        <w:r w:rsidRPr="00BD2120">
          <w:rPr>
            <w:rStyle w:val="Hyperlink"/>
            <w:rFonts w:ascii="Arial" w:hAnsi="Arial" w:cs="Arial"/>
            <w:sz w:val="24"/>
            <w:szCs w:val="24"/>
            <w:u w:val="none"/>
          </w:rPr>
          <w:t>Video zu Excalidraw</w:t>
        </w:r>
      </w:hyperlink>
    </w:p>
    <w:p w14:paraId="3BBED98F" w14:textId="42A758DB" w:rsidR="00BD2120" w:rsidRPr="00BD2120" w:rsidRDefault="00BD2120" w:rsidP="00BD21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4"/>
          <w:szCs w:val="24"/>
        </w:rPr>
      </w:pPr>
      <w:hyperlink r:id="rId15" w:tgtFrame="_blank" w:history="1">
        <w:r w:rsidRPr="00BD2120">
          <w:rPr>
            <w:rStyle w:val="Fett"/>
            <w:rFonts w:ascii="Arial" w:hAnsi="Arial" w:cs="Arial"/>
            <w:color w:val="0000FF"/>
            <w:sz w:val="24"/>
            <w:szCs w:val="24"/>
          </w:rPr>
          <w:t>Flinga</w:t>
        </w:r>
      </w:hyperlink>
      <w:r w:rsidRPr="00BD2120">
        <w:rPr>
          <w:rFonts w:ascii="Arial" w:hAnsi="Arial" w:cs="Arial"/>
          <w:sz w:val="24"/>
          <w:szCs w:val="24"/>
        </w:rPr>
        <w:br/>
        <w:t>Nur mit Anmeldung nutzbar, immer nur fünf Flingaprojekte gleichzeitig speicherbar, flexible Nutzungseinstellungen (zuschauen, bearbeiten, etc.), einfacher Export in Tabellenformat</w:t>
      </w:r>
      <w:r w:rsidRPr="00BD2120">
        <w:rPr>
          <w:rFonts w:ascii="Arial" w:hAnsi="Arial" w:cs="Arial"/>
          <w:sz w:val="24"/>
          <w:szCs w:val="24"/>
        </w:rPr>
        <w:br/>
      </w:r>
      <w:r w:rsidRPr="00BD2120">
        <w:rPr>
          <w:rFonts w:ascii="Arial" w:hAnsi="Arial" w:cs="Arial"/>
          <w:sz w:val="24"/>
          <w:szCs w:val="24"/>
          <w:u w:val="single"/>
        </w:rPr>
        <w:t>Handhabung:</w:t>
      </w:r>
      <w:r w:rsidRPr="00BD2120">
        <w:rPr>
          <w:rFonts w:ascii="Arial" w:hAnsi="Arial" w:cs="Arial"/>
          <w:sz w:val="24"/>
          <w:szCs w:val="24"/>
        </w:rPr>
        <w:t xml:space="preserve"> einfache Handhabung</w:t>
      </w:r>
      <w:r w:rsidRPr="00BD2120">
        <w:rPr>
          <w:rFonts w:ascii="Arial" w:hAnsi="Arial" w:cs="Arial"/>
          <w:sz w:val="24"/>
          <w:szCs w:val="24"/>
        </w:rPr>
        <w:br/>
      </w:r>
      <w:r w:rsidRPr="00BD2120">
        <w:rPr>
          <w:rFonts w:ascii="Arial" w:hAnsi="Arial" w:cs="Arial"/>
          <w:sz w:val="24"/>
          <w:szCs w:val="24"/>
          <w:u w:val="single"/>
        </w:rPr>
        <w:t>Preis:</w:t>
      </w:r>
      <w:r w:rsidRPr="00BD2120">
        <w:rPr>
          <w:rFonts w:ascii="Arial" w:hAnsi="Arial" w:cs="Arial"/>
          <w:sz w:val="24"/>
          <w:szCs w:val="24"/>
        </w:rPr>
        <w:t xml:space="preserve"> kostenlos</w:t>
      </w:r>
      <w:r w:rsidRPr="00BD2120">
        <w:rPr>
          <w:rFonts w:ascii="Arial" w:hAnsi="Arial" w:cs="Arial"/>
          <w:sz w:val="24"/>
          <w:szCs w:val="24"/>
        </w:rPr>
        <w:br/>
      </w:r>
      <w:r w:rsidRPr="00BD2120">
        <w:rPr>
          <w:rFonts w:ascii="Arial" w:hAnsi="Arial" w:cs="Arial"/>
          <w:sz w:val="24"/>
          <w:szCs w:val="24"/>
          <w:u w:val="single"/>
        </w:rPr>
        <w:t>Datenschutz:</w:t>
      </w:r>
      <w:r w:rsidRPr="00BD2120">
        <w:rPr>
          <w:rFonts w:ascii="Arial" w:hAnsi="Arial" w:cs="Arial"/>
          <w:sz w:val="24"/>
          <w:szCs w:val="24"/>
        </w:rPr>
        <w:t xml:space="preserve"> kein individualisiertes Tracking, keine Übertragung von Daten außerhalb der EU/des europäischen Wirtschaftsraumes</w:t>
      </w:r>
      <w:r w:rsidRPr="00BD2120">
        <w:rPr>
          <w:rFonts w:ascii="Arial" w:hAnsi="Arial" w:cs="Arial"/>
          <w:sz w:val="24"/>
          <w:szCs w:val="24"/>
        </w:rPr>
        <w:br/>
      </w:r>
      <w:hyperlink r:id="rId16" w:tgtFrame="_blank" w:history="1">
        <w:r w:rsidRPr="00BD2120">
          <w:rPr>
            <w:rStyle w:val="Hyperlink"/>
            <w:rFonts w:ascii="Arial" w:hAnsi="Arial" w:cs="Arial"/>
            <w:sz w:val="24"/>
            <w:szCs w:val="24"/>
            <w:u w:val="none"/>
          </w:rPr>
          <w:t>Video zu Flinga</w:t>
        </w:r>
      </w:hyperlink>
    </w:p>
    <w:p w14:paraId="23AD281B" w14:textId="30FE32FE" w:rsidR="00BD2120" w:rsidRDefault="00BD2120" w:rsidP="00BD21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4"/>
          <w:szCs w:val="24"/>
        </w:rPr>
      </w:pPr>
      <w:hyperlink r:id="rId17" w:tgtFrame="_blank" w:history="1">
        <w:r w:rsidRPr="00BD2120">
          <w:rPr>
            <w:rStyle w:val="Fett"/>
            <w:rFonts w:ascii="Arial" w:hAnsi="Arial" w:cs="Arial"/>
            <w:color w:val="0000FF"/>
            <w:sz w:val="24"/>
            <w:szCs w:val="24"/>
          </w:rPr>
          <w:t>Miro</w:t>
        </w:r>
      </w:hyperlink>
      <w:r w:rsidRPr="00BD2120">
        <w:rPr>
          <w:rFonts w:ascii="Arial" w:hAnsi="Arial" w:cs="Arial"/>
          <w:sz w:val="24"/>
          <w:szCs w:val="24"/>
        </w:rPr>
        <w:br/>
        <w:t>Whiteboard nur mit Anmeldung nutzbar, in der Bezahlversion können auch anonyme Teilnehmende Ihr Whiteboard lesen und bearbeiten, endlose Arbeitsfläche,  Upload verschiedener Dateiformate möglich, verschiedene Templates nutzbar, integrierte Videochatfunktion</w:t>
      </w:r>
      <w:r w:rsidRPr="00BD2120">
        <w:rPr>
          <w:rFonts w:ascii="Arial" w:hAnsi="Arial" w:cs="Arial"/>
          <w:sz w:val="24"/>
          <w:szCs w:val="24"/>
        </w:rPr>
        <w:br/>
      </w:r>
      <w:r w:rsidRPr="00BD2120">
        <w:rPr>
          <w:rFonts w:ascii="Arial" w:hAnsi="Arial" w:cs="Arial"/>
          <w:sz w:val="24"/>
          <w:szCs w:val="24"/>
          <w:u w:val="single"/>
        </w:rPr>
        <w:t>Handhabung:</w:t>
      </w:r>
      <w:r w:rsidRPr="00BD2120">
        <w:rPr>
          <w:rFonts w:ascii="Arial" w:hAnsi="Arial" w:cs="Arial"/>
          <w:sz w:val="24"/>
          <w:szCs w:val="24"/>
        </w:rPr>
        <w:t xml:space="preserve"> durch viele Funktionen, etwas komplexer</w:t>
      </w:r>
      <w:r w:rsidRPr="00BD2120">
        <w:rPr>
          <w:rFonts w:ascii="Arial" w:hAnsi="Arial" w:cs="Arial"/>
          <w:sz w:val="24"/>
          <w:szCs w:val="24"/>
        </w:rPr>
        <w:br/>
      </w:r>
      <w:r w:rsidRPr="00BD2120">
        <w:rPr>
          <w:rFonts w:ascii="Arial" w:hAnsi="Arial" w:cs="Arial"/>
          <w:sz w:val="24"/>
          <w:szCs w:val="24"/>
          <w:u w:val="single"/>
        </w:rPr>
        <w:t>Preis:</w:t>
      </w:r>
      <w:r w:rsidRPr="00BD2120">
        <w:rPr>
          <w:rFonts w:ascii="Arial" w:hAnsi="Arial" w:cs="Arial"/>
          <w:sz w:val="24"/>
          <w:szCs w:val="24"/>
        </w:rPr>
        <w:t xml:space="preserve"> der kostenlose Basis-Account lässt nur eine arbeitende und ansonsten zuschauende Personen zu, mit mehreren  Personen lässt sich ab 8$/Monat arbeiten</w:t>
      </w:r>
      <w:r w:rsidRPr="00BD2120">
        <w:rPr>
          <w:rFonts w:ascii="Arial" w:hAnsi="Arial" w:cs="Arial"/>
          <w:sz w:val="24"/>
          <w:szCs w:val="24"/>
        </w:rPr>
        <w:br/>
      </w:r>
      <w:r w:rsidRPr="00BD2120">
        <w:rPr>
          <w:rFonts w:ascii="Arial" w:hAnsi="Arial" w:cs="Arial"/>
          <w:sz w:val="24"/>
          <w:szCs w:val="24"/>
          <w:u w:val="single"/>
        </w:rPr>
        <w:t>Datenschutz:</w:t>
      </w:r>
      <w:r w:rsidRPr="00BD2120">
        <w:rPr>
          <w:rFonts w:ascii="Arial" w:hAnsi="Arial" w:cs="Arial"/>
          <w:sz w:val="24"/>
          <w:szCs w:val="24"/>
        </w:rPr>
        <w:t xml:space="preserve"> Personenbezogene Daten und Nutzerverhalten werden zu  Weiterentwicklung des Produktes und  zu Werbezwecken genutzt; Datenverarbeitung erfolgt in den USA; Webservice erfolgt über Amazon-Cloud, die mit Servern auf der ganzen Welt arbeitet</w:t>
      </w:r>
      <w:r w:rsidRPr="00BD2120">
        <w:rPr>
          <w:rFonts w:ascii="Arial" w:hAnsi="Arial" w:cs="Arial"/>
          <w:sz w:val="24"/>
          <w:szCs w:val="24"/>
        </w:rPr>
        <w:br/>
      </w:r>
      <w:hyperlink r:id="rId18" w:tgtFrame="_blank" w:history="1">
        <w:r w:rsidRPr="00BD2120">
          <w:rPr>
            <w:rStyle w:val="Hyperlink"/>
            <w:rFonts w:ascii="Arial" w:hAnsi="Arial" w:cs="Arial"/>
            <w:sz w:val="24"/>
            <w:szCs w:val="24"/>
            <w:u w:val="none"/>
          </w:rPr>
          <w:t>Video zu Miro</w:t>
        </w:r>
      </w:hyperlink>
    </w:p>
    <w:p w14:paraId="2076D1B1" w14:textId="0957487F" w:rsidR="00BD2120" w:rsidRDefault="00BD2120" w:rsidP="00BD21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4"/>
          <w:szCs w:val="24"/>
        </w:rPr>
      </w:pPr>
    </w:p>
    <w:p w14:paraId="7484F7C4" w14:textId="685FEED3" w:rsidR="00BD2120" w:rsidRPr="00BD2120" w:rsidRDefault="00BD2120" w:rsidP="00BD212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Arial" w:hAnsi="Arial" w:cs="Arial"/>
          <w:sz w:val="28"/>
          <w:szCs w:val="28"/>
        </w:rPr>
      </w:pPr>
      <w:r w:rsidRPr="00BD2120">
        <w:rPr>
          <w:rFonts w:ascii="Arial" w:hAnsi="Arial" w:cs="Arial"/>
          <w:i/>
          <w:iCs/>
          <w:sz w:val="24"/>
          <w:szCs w:val="24"/>
        </w:rPr>
        <w:t xml:space="preserve">CC BY SA 3.0 by </w:t>
      </w:r>
      <w:r w:rsidRPr="00BD2120">
        <w:rPr>
          <w:rStyle w:val="Fett"/>
          <w:rFonts w:ascii="Arial" w:hAnsi="Arial" w:cs="Arial"/>
          <w:i/>
          <w:iCs/>
          <w:sz w:val="24"/>
          <w:szCs w:val="24"/>
        </w:rPr>
        <w:t xml:space="preserve">Christina Bliss </w:t>
      </w:r>
      <w:r w:rsidRPr="00BD2120">
        <w:rPr>
          <w:rFonts w:ascii="Arial" w:hAnsi="Arial" w:cs="Arial"/>
          <w:i/>
          <w:iCs/>
          <w:sz w:val="24"/>
          <w:szCs w:val="24"/>
        </w:rPr>
        <w:t>für wb-web (04.03.2021)</w:t>
      </w:r>
    </w:p>
    <w:sectPr w:rsidR="00BD2120" w:rsidRPr="00BD2120" w:rsidSect="00FD3A72">
      <w:headerReference w:type="default" r:id="rId19"/>
      <w:footerReference w:type="default" r:id="rId20"/>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854F0" w14:textId="77777777" w:rsidR="00503151" w:rsidRDefault="00503151" w:rsidP="00014AE4">
      <w:pPr>
        <w:spacing w:after="0" w:line="240" w:lineRule="auto"/>
      </w:pPr>
      <w:r>
        <w:separator/>
      </w:r>
    </w:p>
  </w:endnote>
  <w:endnote w:type="continuationSeparator" w:id="0">
    <w:p w14:paraId="052FC14A" w14:textId="77777777" w:rsidR="00503151" w:rsidRDefault="0050315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54263" w14:textId="77777777" w:rsidR="00A45928" w:rsidRDefault="00A45928" w:rsidP="00DB4FF9">
    <w:pPr>
      <w:autoSpaceDE w:val="0"/>
      <w:autoSpaceDN w:val="0"/>
      <w:adjustRightInd w:val="0"/>
      <w:spacing w:after="0" w:line="240" w:lineRule="auto"/>
      <w:rPr>
        <w:rFonts w:ascii="DINPro" w:hAnsi="DINPro" w:cs="DINPro"/>
        <w:color w:val="333333"/>
        <w:sz w:val="16"/>
        <w:szCs w:val="16"/>
      </w:rPr>
    </w:pPr>
  </w:p>
  <w:p w14:paraId="22A0B233" w14:textId="77777777" w:rsidR="00A45928" w:rsidRDefault="00A45928" w:rsidP="00DB4FF9">
    <w:pPr>
      <w:autoSpaceDE w:val="0"/>
      <w:autoSpaceDN w:val="0"/>
      <w:adjustRightInd w:val="0"/>
      <w:spacing w:after="0" w:line="240" w:lineRule="auto"/>
      <w:rPr>
        <w:rFonts w:ascii="DINPro" w:hAnsi="DINPro" w:cs="DINPro"/>
        <w:color w:val="333333"/>
        <w:sz w:val="16"/>
        <w:szCs w:val="16"/>
      </w:rPr>
    </w:pPr>
  </w:p>
  <w:p w14:paraId="09E10707" w14:textId="77777777" w:rsidR="00A45928" w:rsidRDefault="00A45928" w:rsidP="00DB4FF9">
    <w:pPr>
      <w:autoSpaceDE w:val="0"/>
      <w:autoSpaceDN w:val="0"/>
      <w:adjustRightInd w:val="0"/>
      <w:spacing w:after="0" w:line="240" w:lineRule="auto"/>
      <w:rPr>
        <w:rFonts w:ascii="DINPro" w:hAnsi="DINPro" w:cs="DINPro"/>
        <w:color w:val="333333"/>
        <w:sz w:val="16"/>
        <w:szCs w:val="16"/>
      </w:rPr>
    </w:pPr>
  </w:p>
  <w:p w14:paraId="18D7495F" w14:textId="77777777" w:rsidR="00A45928" w:rsidRDefault="00C51C8B"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41852C1E" wp14:editId="2CFA4FDE">
          <wp:simplePos x="0" y="0"/>
          <wp:positionH relativeFrom="margin">
            <wp:posOffset>0</wp:posOffset>
          </wp:positionH>
          <wp:positionV relativeFrom="margin">
            <wp:posOffset>7988300</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A45928" w:rsidRPr="00957FD7">
      <w:rPr>
        <w:rFonts w:ascii="Arial" w:hAnsi="Arial" w:cs="Arial"/>
        <w:color w:val="333333"/>
        <w:sz w:val="16"/>
        <w:szCs w:val="16"/>
      </w:rPr>
      <w:t>Dieses Material steht unter der Creativ</w:t>
    </w:r>
    <w:r w:rsidR="00A45928">
      <w:rPr>
        <w:rFonts w:ascii="Arial" w:hAnsi="Arial" w:cs="Arial"/>
        <w:color w:val="333333"/>
        <w:sz w:val="16"/>
        <w:szCs w:val="16"/>
      </w:rPr>
      <w:t xml:space="preserve">e-Commons-Lizenz Namensnennung – </w:t>
    </w:r>
    <w:r w:rsidR="00A45928" w:rsidRPr="00957FD7">
      <w:rPr>
        <w:rFonts w:ascii="Arial" w:hAnsi="Arial" w:cs="Arial"/>
        <w:color w:val="333333"/>
        <w:sz w:val="16"/>
        <w:szCs w:val="16"/>
      </w:rPr>
      <w:t>Weitergabe unter gleichen Bedingungen 3.0</w:t>
    </w:r>
    <w:r w:rsidR="00A45928">
      <w:rPr>
        <w:rFonts w:ascii="Arial" w:hAnsi="Arial" w:cs="Arial"/>
        <w:color w:val="333333"/>
        <w:sz w:val="16"/>
        <w:szCs w:val="16"/>
      </w:rPr>
      <w:t xml:space="preserve"> DE</w:t>
    </w:r>
    <w:r w:rsidR="00A45928" w:rsidRPr="00957FD7">
      <w:rPr>
        <w:rFonts w:ascii="Arial" w:hAnsi="Arial" w:cs="Arial"/>
        <w:color w:val="333333"/>
        <w:sz w:val="16"/>
        <w:szCs w:val="16"/>
      </w:rPr>
      <w:t xml:space="preserve">. Um eine Kopie dieser Lizenz zu sehen, besuchen Sie </w:t>
    </w:r>
    <w:hyperlink r:id="rId2" w:history="1">
      <w:r w:rsidR="00A45928" w:rsidRPr="003B035E">
        <w:rPr>
          <w:rStyle w:val="Hyperlink"/>
          <w:rFonts w:ascii="Arial" w:hAnsi="Arial" w:cs="Arial"/>
          <w:sz w:val="16"/>
          <w:szCs w:val="16"/>
        </w:rPr>
        <w:t>http://creativecommons.org/licenses/by-sa/3.0/de/</w:t>
      </w:r>
    </w:hyperlink>
    <w:r w:rsidR="00A45928" w:rsidRPr="00957FD7">
      <w:rPr>
        <w:rFonts w:ascii="Arial" w:hAnsi="Arial" w:cs="Arial"/>
        <w:color w:val="333333"/>
        <w:sz w:val="16"/>
        <w:szCs w:val="16"/>
      </w:rPr>
      <w:t>.</w:t>
    </w:r>
  </w:p>
  <w:p w14:paraId="16269356" w14:textId="77777777" w:rsidR="00A45928" w:rsidRDefault="00A45928" w:rsidP="007E19A5">
    <w:pPr>
      <w:autoSpaceDE w:val="0"/>
      <w:autoSpaceDN w:val="0"/>
      <w:adjustRightInd w:val="0"/>
      <w:spacing w:after="0" w:line="240" w:lineRule="auto"/>
      <w:jc w:val="both"/>
    </w:pPr>
  </w:p>
  <w:p w14:paraId="60EF0B34" w14:textId="77777777" w:rsidR="00A45928" w:rsidRPr="00C51C8B" w:rsidRDefault="00A45928"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A9552" w14:textId="77777777" w:rsidR="00503151" w:rsidRDefault="00503151" w:rsidP="00014AE4">
      <w:pPr>
        <w:spacing w:after="0" w:line="240" w:lineRule="auto"/>
      </w:pPr>
      <w:r>
        <w:separator/>
      </w:r>
    </w:p>
  </w:footnote>
  <w:footnote w:type="continuationSeparator" w:id="0">
    <w:p w14:paraId="6832914C" w14:textId="77777777" w:rsidR="00503151" w:rsidRDefault="00503151"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D193C" w14:textId="77777777" w:rsidR="00A45928" w:rsidRDefault="00A45928">
    <w:pPr>
      <w:pStyle w:val="Kopfzeile"/>
    </w:pPr>
    <w:r>
      <w:rPr>
        <w:rFonts w:ascii="DINPro" w:hAnsi="DINPro" w:cs="DINPro"/>
        <w:noProof/>
        <w:color w:val="333333"/>
        <w:sz w:val="16"/>
        <w:szCs w:val="16"/>
        <w:lang w:eastAsia="de-DE"/>
      </w:rPr>
      <w:drawing>
        <wp:anchor distT="0" distB="0" distL="114300" distR="114300" simplePos="0" relativeHeight="251670528" behindDoc="0" locked="0" layoutInCell="1" allowOverlap="1" wp14:anchorId="016054B2" wp14:editId="679DE855">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2FE70383" wp14:editId="4C7E767B">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25C7B9ED"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group>
          </w:pict>
        </mc:Fallback>
      </mc:AlternateContent>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2A9427DF" wp14:editId="10CA7207">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19D6D0BE" w14:textId="77777777" w:rsidR="00A45928" w:rsidRPr="00AC2223" w:rsidRDefault="00EB4E64" w:rsidP="00C93D17">
                          <w:pPr>
                            <w:jc w:val="right"/>
                            <w:rPr>
                              <w:rFonts w:ascii="Arial" w:hAnsi="Arial" w:cs="Arial"/>
                              <w:i/>
                              <w:sz w:val="18"/>
                              <w:szCs w:val="18"/>
                            </w:rPr>
                          </w:pPr>
                          <w:hyperlink r:id="rId4" w:history="1">
                            <w:r w:rsidR="00A45928"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9427DF" id="_x0000_t202" coordsize="21600,21600" o:spt="202" path="m,l,21600r21600,l21600,xe">
              <v:stroke joinstyle="miter"/>
              <v:path gradientshapeok="t" o:connecttype="rect"/>
            </v:shapetype>
            <v:shape id="Textfeld 2" o:spid="_x0000_s1026" type="#_x0000_t202" style="position:absolute;margin-left:.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19D6D0BE" w14:textId="77777777" w:rsidR="00A45928" w:rsidRPr="00AC2223" w:rsidRDefault="00EB4E64" w:rsidP="00C93D17">
                    <w:pPr>
                      <w:jc w:val="right"/>
                      <w:rPr>
                        <w:rFonts w:ascii="Arial" w:hAnsi="Arial" w:cs="Arial"/>
                        <w:i/>
                        <w:sz w:val="18"/>
                        <w:szCs w:val="18"/>
                      </w:rPr>
                    </w:pPr>
                    <w:hyperlink r:id="rId5" w:history="1">
                      <w:r w:rsidR="00A45928" w:rsidRPr="008D6725">
                        <w:rPr>
                          <w:rStyle w:val="Hyperlink"/>
                          <w:rFonts w:ascii="Arial" w:hAnsi="Arial" w:cs="Arial"/>
                          <w:i/>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5D756F"/>
    <w:multiLevelType w:val="multilevel"/>
    <w:tmpl w:val="E2F6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D0AB6"/>
    <w:rsid w:val="000E4BEB"/>
    <w:rsid w:val="000E5A0E"/>
    <w:rsid w:val="00143071"/>
    <w:rsid w:val="0017476E"/>
    <w:rsid w:val="00206FAA"/>
    <w:rsid w:val="0022296F"/>
    <w:rsid w:val="00333725"/>
    <w:rsid w:val="0048036C"/>
    <w:rsid w:val="004A33CC"/>
    <w:rsid w:val="00503151"/>
    <w:rsid w:val="00506977"/>
    <w:rsid w:val="00527C57"/>
    <w:rsid w:val="005323BE"/>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7E19A5"/>
    <w:rsid w:val="00862F3E"/>
    <w:rsid w:val="008C1D48"/>
    <w:rsid w:val="00913C77"/>
    <w:rsid w:val="0095483E"/>
    <w:rsid w:val="00A4490E"/>
    <w:rsid w:val="00A44C91"/>
    <w:rsid w:val="00A45928"/>
    <w:rsid w:val="00A651A5"/>
    <w:rsid w:val="00A7652F"/>
    <w:rsid w:val="00AC2223"/>
    <w:rsid w:val="00AD1C39"/>
    <w:rsid w:val="00B01655"/>
    <w:rsid w:val="00B11ED0"/>
    <w:rsid w:val="00B27E74"/>
    <w:rsid w:val="00B37840"/>
    <w:rsid w:val="00B70DAA"/>
    <w:rsid w:val="00BC2391"/>
    <w:rsid w:val="00BC7D80"/>
    <w:rsid w:val="00BD2120"/>
    <w:rsid w:val="00C07190"/>
    <w:rsid w:val="00C3075E"/>
    <w:rsid w:val="00C51C8B"/>
    <w:rsid w:val="00C675B9"/>
    <w:rsid w:val="00C93D17"/>
    <w:rsid w:val="00CA33A1"/>
    <w:rsid w:val="00CE48FE"/>
    <w:rsid w:val="00D03664"/>
    <w:rsid w:val="00D17A67"/>
    <w:rsid w:val="00D859A4"/>
    <w:rsid w:val="00DB4FF9"/>
    <w:rsid w:val="00E056E0"/>
    <w:rsid w:val="00E53294"/>
    <w:rsid w:val="00E5546C"/>
    <w:rsid w:val="00E678F7"/>
    <w:rsid w:val="00E84DD0"/>
    <w:rsid w:val="00EB4E64"/>
    <w:rsid w:val="00ED0DBD"/>
    <w:rsid w:val="00ED65AA"/>
    <w:rsid w:val="00EE3EE3"/>
    <w:rsid w:val="00F403FB"/>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D63710"/>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styleId="Fett">
    <w:name w:val="Strong"/>
    <w:basedOn w:val="Absatz-Standardschriftart"/>
    <w:uiPriority w:val="22"/>
    <w:qFormat/>
    <w:rsid w:val="00BD2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769938">
      <w:bodyDiv w:val="1"/>
      <w:marLeft w:val="0"/>
      <w:marRight w:val="0"/>
      <w:marTop w:val="0"/>
      <w:marBottom w:val="0"/>
      <w:divBdr>
        <w:top w:val="none" w:sz="0" w:space="0" w:color="auto"/>
        <w:left w:val="none" w:sz="0" w:space="0" w:color="auto"/>
        <w:bottom w:val="none" w:sz="0" w:space="0" w:color="auto"/>
        <w:right w:val="none" w:sz="0" w:space="0" w:color="auto"/>
      </w:divBdr>
    </w:div>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board.com/de/" TargetMode="External"/><Relationship Id="rId13" Type="http://schemas.openxmlformats.org/officeDocument/2006/relationships/hyperlink" Target="https://excalidraw.com/" TargetMode="External"/><Relationship Id="rId18" Type="http://schemas.openxmlformats.org/officeDocument/2006/relationships/hyperlink" Target="https://www.youtube.com/watch?v=7iwdiB3VN7g&amp;feature=youtu.b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hWUzQXGHJIY" TargetMode="External"/><Relationship Id="rId17" Type="http://schemas.openxmlformats.org/officeDocument/2006/relationships/hyperlink" Target="https://miro.com/" TargetMode="External"/><Relationship Id="rId2" Type="http://schemas.openxmlformats.org/officeDocument/2006/relationships/numbering" Target="numbering.xml"/><Relationship Id="rId16" Type="http://schemas.openxmlformats.org/officeDocument/2006/relationships/hyperlink" Target="https://youtu.be/2Dv-T5OGdP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yptpad.fr/" TargetMode="External"/><Relationship Id="rId5" Type="http://schemas.openxmlformats.org/officeDocument/2006/relationships/webSettings" Target="webSettings.xml"/><Relationship Id="rId15" Type="http://schemas.openxmlformats.org/officeDocument/2006/relationships/hyperlink" Target="https://flinga.fi/" TargetMode="External"/><Relationship Id="rId10" Type="http://schemas.openxmlformats.org/officeDocument/2006/relationships/hyperlink" Target="https://www.youtube.com/watch?v=fWVZ0xGcWs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sllabs.com/ssltest/analyze.html?d=app.conceptboard.com" TargetMode="External"/><Relationship Id="rId14" Type="http://schemas.openxmlformats.org/officeDocument/2006/relationships/hyperlink" Target="https://www.youtube.com/watch?v=0lS2A_-0CaE&amp;feature=youtu.b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25B47-F011-46A5-92A5-48423C0D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Bliss, Christina</cp:lastModifiedBy>
  <cp:revision>3</cp:revision>
  <cp:lastPrinted>2015-10-16T10:30:00Z</cp:lastPrinted>
  <dcterms:created xsi:type="dcterms:W3CDTF">2021-03-03T11:11:00Z</dcterms:created>
  <dcterms:modified xsi:type="dcterms:W3CDTF">2021-03-03T11:12:00Z</dcterms:modified>
</cp:coreProperties>
</file>