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E932" w14:textId="77777777" w:rsidR="00696ECA" w:rsidRDefault="00696ECA" w:rsidP="00696ECA">
      <w:pPr>
        <w:pStyle w:val="Materialtyp1"/>
      </w:pPr>
      <w:r>
        <w:t xml:space="preserve">Checkliste </w:t>
      </w:r>
    </w:p>
    <w:p w14:paraId="07E402ED" w14:textId="77777777" w:rsidR="00051E8D" w:rsidRDefault="00051E8D" w:rsidP="00051E8D">
      <w:pPr>
        <w:pStyle w:val="Headline"/>
      </w:pPr>
      <w:r w:rsidRPr="00E27CB6">
        <w:t>Marketing für das eigene Angebot</w:t>
      </w:r>
    </w:p>
    <w:p w14:paraId="5150F6D1" w14:textId="77777777" w:rsidR="00696ECA" w:rsidRDefault="00CC0467" w:rsidP="00696ECA">
      <w:pPr>
        <w:pStyle w:val="Flietext"/>
      </w:pPr>
      <w:r>
        <w:t xml:space="preserve">In vielen Bereichen der Erwachsenen- und Weiterbildung </w:t>
      </w:r>
      <w:r w:rsidR="00696ECA">
        <w:t xml:space="preserve">muss man um die Teilnehmenden werben, denn die Teilnahme ist freiwillig. Darüber hinaus muss man, wenn das Kurskonzept eine bestimmte Zusammensetzung der Teilnehmenden voraussetzt oder anstrebt, eine gezielte Werbung betreiben, die eben genau diese Menschen über das Kursangebot informiert und zur Teilnahme motiviert. </w:t>
      </w:r>
    </w:p>
    <w:p w14:paraId="2A199D06" w14:textId="0CBBBA9E" w:rsidR="00696ECA" w:rsidRDefault="00CC0467" w:rsidP="00696ECA">
      <w:pPr>
        <w:pStyle w:val="Flietext"/>
      </w:pPr>
      <w:r>
        <w:t xml:space="preserve">Gedruckte </w:t>
      </w:r>
      <w:r w:rsidR="00696ECA">
        <w:t>Programm</w:t>
      </w:r>
      <w:r>
        <w:t xml:space="preserve">e von Bildungseinrichtungen haben </w:t>
      </w:r>
      <w:r w:rsidR="00696ECA">
        <w:t>zwar nach wie vor eine entscheidende Bedeutung</w:t>
      </w:r>
      <w:r>
        <w:t xml:space="preserve">, </w:t>
      </w:r>
      <w:r w:rsidR="00696ECA">
        <w:t xml:space="preserve">zunehmend wird </w:t>
      </w:r>
      <w:r>
        <w:t xml:space="preserve">aber </w:t>
      </w:r>
      <w:r w:rsidR="00696ECA">
        <w:t xml:space="preserve">die Werbung auf </w:t>
      </w:r>
      <w:r>
        <w:t>einer</w:t>
      </w:r>
      <w:r w:rsidR="00696ECA">
        <w:t xml:space="preserve"> Website, über </w:t>
      </w:r>
      <w:proofErr w:type="spellStart"/>
      <w:r w:rsidR="00696ECA">
        <w:t>Social</w:t>
      </w:r>
      <w:proofErr w:type="spellEnd"/>
      <w:r w:rsidR="00696ECA">
        <w:t>-Media-Plattformen oder durch Newsletter wichtig. Daneben können die Kursleitenden durch verschiedene Kanäle M</w:t>
      </w:r>
      <w:r>
        <w:t xml:space="preserve">arketing für das eigene Angebot </w:t>
      </w:r>
      <w:r w:rsidR="00696ECA">
        <w:t>machen.</w:t>
      </w:r>
    </w:p>
    <w:p w14:paraId="18F2E457" w14:textId="353F3E64" w:rsidR="00E576C2" w:rsidRDefault="00E576C2" w:rsidP="00696ECA">
      <w:pPr>
        <w:pStyle w:val="Flietext"/>
      </w:pPr>
      <w:r>
        <w:rPr>
          <w:i/>
          <w:iCs/>
        </w:rPr>
        <w:t>Die folgende Checkliste ist ein Auszug aus:  Nuissl, E., &amp; Siebert, H. (2013). Lehren an der VHS. Ein Leitfaden für Kursleitende. Bielefeld: W. Bertelsmann. S. 102.</w:t>
      </w:r>
    </w:p>
    <w:p w14:paraId="33A9B4A4" w14:textId="77777777" w:rsidR="00696ECA" w:rsidRPr="00B764FD" w:rsidRDefault="00696ECA" w:rsidP="00696ECA">
      <w:pPr>
        <w:pStyle w:val="Flietext"/>
      </w:pPr>
      <w:r w:rsidRPr="00B764FD">
        <w:t>St</w:t>
      </w:r>
      <w:r>
        <w:t>ellen Sie sich folgende Fragen:</w:t>
      </w:r>
    </w:p>
    <w:p w14:paraId="1083B9AB" w14:textId="77777777" w:rsidR="00696ECA" w:rsidRPr="00B764FD" w:rsidRDefault="00696ECA" w:rsidP="00696ECA">
      <w:pPr>
        <w:pStyle w:val="Flietext"/>
        <w:numPr>
          <w:ilvl w:val="0"/>
          <w:numId w:val="4"/>
        </w:numPr>
        <w:pBdr>
          <w:top w:val="single" w:sz="4" w:space="1" w:color="auto"/>
          <w:left w:val="single" w:sz="4" w:space="15" w:color="auto"/>
          <w:bottom w:val="single" w:sz="4" w:space="1" w:color="auto"/>
          <w:right w:val="single" w:sz="4" w:space="1" w:color="auto"/>
        </w:pBdr>
        <w:ind w:left="567" w:hanging="283"/>
      </w:pPr>
      <w:r w:rsidRPr="00B764FD">
        <w:t>Sind Kooperationspartner und/oder Multiplikatoren an</w:t>
      </w:r>
      <w:r>
        <w:t xml:space="preserve">zusprechen und </w:t>
      </w:r>
      <w:r w:rsidRPr="00B764FD">
        <w:t>einzubeziehen?</w:t>
      </w:r>
      <w:r>
        <w:t xml:space="preserve"> </w:t>
      </w:r>
      <w:r w:rsidRPr="00B764FD">
        <w:t>Wenn ja, wie erre</w:t>
      </w:r>
      <w:r>
        <w:t>iche ich diese Multiplikatoren?</w:t>
      </w:r>
    </w:p>
    <w:p w14:paraId="2876908A" w14:textId="77777777" w:rsidR="00696ECA" w:rsidRPr="00B764FD" w:rsidRDefault="00696ECA" w:rsidP="00696ECA">
      <w:pPr>
        <w:pStyle w:val="Flietext"/>
        <w:numPr>
          <w:ilvl w:val="0"/>
          <w:numId w:val="4"/>
        </w:numPr>
        <w:pBdr>
          <w:top w:val="single" w:sz="4" w:space="1" w:color="auto"/>
          <w:left w:val="single" w:sz="4" w:space="15" w:color="auto"/>
          <w:bottom w:val="single" w:sz="4" w:space="1" w:color="auto"/>
          <w:right w:val="single" w:sz="4" w:space="1" w:color="auto"/>
        </w:pBdr>
        <w:ind w:left="567" w:hanging="283"/>
      </w:pPr>
      <w:r w:rsidRPr="00B764FD">
        <w:t>Empfiehlt es sich, neben der Streuwerbung eine Zielgruppenwerbung (z.B. mit Flyern) zu betreiben? Wenn ja, mit welchen Instrumenten</w:t>
      </w:r>
      <w:r>
        <w:t xml:space="preserve"> erreiche ich meine Zielgruppe?</w:t>
      </w:r>
    </w:p>
    <w:p w14:paraId="6793D98B" w14:textId="77777777" w:rsidR="00696ECA" w:rsidRDefault="00696ECA" w:rsidP="00696ECA">
      <w:pPr>
        <w:pStyle w:val="Flietext"/>
        <w:numPr>
          <w:ilvl w:val="0"/>
          <w:numId w:val="4"/>
        </w:numPr>
        <w:pBdr>
          <w:top w:val="single" w:sz="4" w:space="1" w:color="auto"/>
          <w:left w:val="single" w:sz="4" w:space="15" w:color="auto"/>
          <w:bottom w:val="single" w:sz="4" w:space="1" w:color="auto"/>
          <w:right w:val="single" w:sz="4" w:space="1" w:color="auto"/>
        </w:pBdr>
        <w:ind w:left="567" w:hanging="283"/>
      </w:pPr>
      <w:r w:rsidRPr="00B764FD">
        <w:t>Sind Aushänge in anderen Bildungs-, Sozial- oder Kultureinrichtungen sinnvoll? Wenn ja, welche?</w:t>
      </w:r>
    </w:p>
    <w:p w14:paraId="2E0D9A6A" w14:textId="77777777" w:rsidR="00696ECA" w:rsidRPr="00420E04" w:rsidRDefault="00696ECA" w:rsidP="00696ECA">
      <w:pPr>
        <w:pStyle w:val="Quelle"/>
      </w:pPr>
      <w:r w:rsidRPr="00313FA6">
        <w:t>Quelle: Nuissl, E.</w:t>
      </w:r>
      <w:r>
        <w:t>,</w:t>
      </w:r>
      <w:r w:rsidRPr="00313FA6">
        <w:t xml:space="preserve"> &amp; Siebert, H. (2013). </w:t>
      </w:r>
      <w:r w:rsidRPr="00313FA6">
        <w:rPr>
          <w:i/>
        </w:rPr>
        <w:t>Lehren an der VHS. Ein Leitfaden für Kursleitende</w:t>
      </w:r>
      <w:r>
        <w:t xml:space="preserve">. Bielefeld: W. Bertelsmann. </w:t>
      </w:r>
    </w:p>
    <w:p w14:paraId="5AE9A415" w14:textId="77777777"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EB37" w14:textId="77777777" w:rsidR="0061648F" w:rsidRDefault="0061648F" w:rsidP="00014AE4">
      <w:pPr>
        <w:spacing w:after="0" w:line="240" w:lineRule="auto"/>
      </w:pPr>
      <w:r>
        <w:separator/>
      </w:r>
    </w:p>
  </w:endnote>
  <w:endnote w:type="continuationSeparator" w:id="0">
    <w:p w14:paraId="2E05673E" w14:textId="77777777"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A02D" w14:textId="77777777" w:rsidR="004A77C8" w:rsidRDefault="004A77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1D7E"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BB9D033" wp14:editId="027508C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2C935386"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2AF812F9"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09FCA564"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AA51" w14:textId="77777777" w:rsidR="004A77C8" w:rsidRDefault="004A77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8FB9" w14:textId="77777777" w:rsidR="0061648F" w:rsidRDefault="0061648F" w:rsidP="00014AE4">
      <w:pPr>
        <w:spacing w:after="0" w:line="240" w:lineRule="auto"/>
      </w:pPr>
      <w:r>
        <w:separator/>
      </w:r>
    </w:p>
  </w:footnote>
  <w:footnote w:type="continuationSeparator" w:id="0">
    <w:p w14:paraId="48773F8F" w14:textId="77777777"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E101" w14:textId="77777777" w:rsidR="004A77C8" w:rsidRDefault="004A77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4CBF" w14:textId="77777777"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01EFFF2" wp14:editId="604DA674">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5EDD6785" w14:textId="77777777" w:rsidR="00966456" w:rsidRPr="00966456" w:rsidRDefault="00E576C2"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14:paraId="6ED934E1" w14:textId="77777777"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966456" w:rsidP="00966456">
                    <w:pPr>
                      <w:jc w:val="right"/>
                      <w:rPr>
                        <w:rFonts w:ascii="Arial" w:hAnsi="Arial" w:cs="Arial"/>
                        <w:i/>
                        <w:sz w:val="18"/>
                        <w:szCs w:val="18"/>
                      </w:rPr>
                    </w:pPr>
                    <w:hyperlink r:id="rId2" w:history="1">
                      <w:r w:rsidRPr="00966456">
                        <w:rPr>
                          <w:rStyle w:val="Hyperlink"/>
                          <w:rFonts w:ascii="Arial" w:hAnsi="Arial" w:cs="Arial"/>
                          <w:i/>
                          <w:sz w:val="18"/>
                          <w:szCs w:val="18"/>
                        </w:rPr>
                        <w:t>wb-w</w:t>
                      </w:r>
                      <w:r w:rsidRPr="00966456">
                        <w:rPr>
                          <w:rStyle w:val="Hyperlink"/>
                          <w:rFonts w:ascii="Arial" w:hAnsi="Arial" w:cs="Arial"/>
                          <w:i/>
                          <w:sz w:val="18"/>
                          <w:szCs w:val="18"/>
                        </w:rPr>
                        <w:t>e</w:t>
                      </w:r>
                      <w:r w:rsidRPr="00966456">
                        <w:rPr>
                          <w:rStyle w:val="Hyperlink"/>
                          <w:rFonts w:ascii="Arial" w:hAnsi="Arial" w:cs="Arial"/>
                          <w:i/>
                          <w:sz w:val="18"/>
                          <w:szCs w:val="18"/>
                        </w:rPr>
                        <w:t>b.de</w:t>
                      </w:r>
                    </w:hyperlink>
                    <w:r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1DF78B2E" wp14:editId="3CA331C9">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84F" w14:textId="77777777" w:rsidR="004A77C8" w:rsidRDefault="004A77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92105041">
    <w:abstractNumId w:val="0"/>
  </w:num>
  <w:num w:numId="2" w16cid:durableId="1466897848">
    <w:abstractNumId w:val="1"/>
  </w:num>
  <w:num w:numId="3" w16cid:durableId="643699520">
    <w:abstractNumId w:val="2"/>
  </w:num>
  <w:num w:numId="4" w16cid:durableId="145575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51E8D"/>
    <w:rsid w:val="000A44F1"/>
    <w:rsid w:val="000E4BEB"/>
    <w:rsid w:val="000E5A0E"/>
    <w:rsid w:val="0017476E"/>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930AE"/>
    <w:rsid w:val="00862F3E"/>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C0467"/>
    <w:rsid w:val="00D17A67"/>
    <w:rsid w:val="00DB4FF9"/>
    <w:rsid w:val="00E056E0"/>
    <w:rsid w:val="00E53294"/>
    <w:rsid w:val="00E5546C"/>
    <w:rsid w:val="00E576C2"/>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33B217"/>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216B-1679-4F21-9492-85111CD0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2015-10-16T10:29:00Z</cp:lastPrinted>
  <dcterms:created xsi:type="dcterms:W3CDTF">2022-11-08T12:33:00Z</dcterms:created>
  <dcterms:modified xsi:type="dcterms:W3CDTF">2022-11-08T12:33:00Z</dcterms:modified>
</cp:coreProperties>
</file>